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4747" w14:textId="77777777" w:rsidR="00966B47" w:rsidRPr="00002FFF" w:rsidRDefault="00966B47" w:rsidP="0008398A">
      <w:pPr>
        <w:rPr>
          <w:rFonts w:asciiTheme="minorHAnsi" w:hAnsiTheme="minorHAnsi" w:cstheme="minorHAnsi"/>
          <w:b/>
        </w:rPr>
      </w:pPr>
    </w:p>
    <w:p w14:paraId="4FA12989" w14:textId="64104BE4" w:rsidR="00B918D3" w:rsidRPr="00002FFF" w:rsidRDefault="0058050E" w:rsidP="0008398A">
      <w:pPr>
        <w:rPr>
          <w:rFonts w:asciiTheme="minorHAnsi" w:hAnsiTheme="minorHAnsi" w:cstheme="minorHAnsi"/>
          <w:b/>
        </w:rPr>
      </w:pPr>
      <w:r w:rsidRPr="00002FFF">
        <w:rPr>
          <w:rFonts w:asciiTheme="minorHAnsi" w:hAnsiTheme="minorHAnsi" w:cstheme="minorHAnsi"/>
          <w:b/>
        </w:rPr>
        <w:t>31</w:t>
      </w:r>
      <w:r w:rsidR="00981811" w:rsidRPr="00002FFF">
        <w:rPr>
          <w:rFonts w:asciiTheme="minorHAnsi" w:hAnsiTheme="minorHAnsi" w:cstheme="minorHAnsi"/>
          <w:b/>
        </w:rPr>
        <w:t xml:space="preserve"> </w:t>
      </w:r>
      <w:r w:rsidRPr="00002FFF">
        <w:rPr>
          <w:rFonts w:asciiTheme="minorHAnsi" w:hAnsiTheme="minorHAnsi" w:cstheme="minorHAnsi"/>
          <w:b/>
        </w:rPr>
        <w:t>мая</w:t>
      </w:r>
      <w:r w:rsidR="00981811" w:rsidRPr="00002FFF">
        <w:rPr>
          <w:rFonts w:asciiTheme="minorHAnsi" w:hAnsiTheme="minorHAnsi" w:cstheme="minorHAnsi"/>
          <w:b/>
        </w:rPr>
        <w:t xml:space="preserve"> 202</w:t>
      </w:r>
      <w:r w:rsidRPr="00002FFF">
        <w:rPr>
          <w:rFonts w:asciiTheme="minorHAnsi" w:hAnsiTheme="minorHAnsi" w:cstheme="minorHAnsi"/>
          <w:b/>
        </w:rPr>
        <w:t>1</w:t>
      </w:r>
      <w:r w:rsidR="00981811" w:rsidRPr="00002FFF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F45DAE">
        <w:rPr>
          <w:rFonts w:asciiTheme="minorHAnsi" w:hAnsiTheme="minorHAnsi" w:cstheme="minorHAnsi"/>
          <w:b/>
        </w:rPr>
        <w:t xml:space="preserve">                  </w:t>
      </w:r>
      <w:r w:rsidR="00981811" w:rsidRPr="00002FFF">
        <w:rPr>
          <w:rFonts w:asciiTheme="minorHAnsi" w:hAnsiTheme="minorHAnsi" w:cstheme="minorHAnsi"/>
          <w:b/>
        </w:rPr>
        <w:t xml:space="preserve">            </w:t>
      </w:r>
      <w:proofErr w:type="spellStart"/>
      <w:r w:rsidR="00B918D3" w:rsidRPr="00002FFF">
        <w:rPr>
          <w:rFonts w:asciiTheme="minorHAnsi" w:hAnsiTheme="minorHAnsi" w:cstheme="minorHAnsi"/>
          <w:b/>
        </w:rPr>
        <w:t>мун</w:t>
      </w:r>
      <w:proofErr w:type="spellEnd"/>
      <w:r w:rsidR="00B918D3" w:rsidRPr="00002FFF">
        <w:rPr>
          <w:rFonts w:asciiTheme="minorHAnsi" w:hAnsiTheme="minorHAnsi" w:cstheme="minorHAnsi"/>
          <w:b/>
        </w:rPr>
        <w:t>. Комрат</w:t>
      </w:r>
    </w:p>
    <w:p w14:paraId="74C35631" w14:textId="77777777" w:rsidR="00B918D3" w:rsidRPr="00002FFF" w:rsidRDefault="00B918D3" w:rsidP="0008398A">
      <w:pPr>
        <w:pStyle w:val="a7"/>
        <w:shd w:val="clear" w:color="auto" w:fill="FFFFFF"/>
        <w:spacing w:before="0" w:beforeAutospacing="0" w:after="0" w:afterAutospacing="0"/>
        <w:rPr>
          <w:rStyle w:val="a8"/>
          <w:rFonts w:asciiTheme="minorHAnsi" w:hAnsiTheme="minorHAnsi" w:cstheme="minorHAnsi"/>
        </w:rPr>
      </w:pPr>
    </w:p>
    <w:p w14:paraId="04CE8573" w14:textId="220FDF11" w:rsidR="00B918D3" w:rsidRPr="00002FFF" w:rsidRDefault="00981811" w:rsidP="0008398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 w:cstheme="minorHAnsi"/>
        </w:rPr>
      </w:pPr>
      <w:r w:rsidRPr="00002FFF">
        <w:rPr>
          <w:rStyle w:val="a8"/>
          <w:rFonts w:asciiTheme="minorHAnsi" w:hAnsiTheme="minorHAnsi" w:cstheme="minorHAnsi"/>
        </w:rPr>
        <w:t>Запрос ценовых оферт</w:t>
      </w:r>
      <w:r w:rsidR="00B918D3" w:rsidRPr="00002FFF">
        <w:rPr>
          <w:rStyle w:val="a8"/>
          <w:rFonts w:asciiTheme="minorHAnsi" w:hAnsiTheme="minorHAnsi" w:cstheme="minorHAnsi"/>
        </w:rPr>
        <w:t xml:space="preserve"> </w:t>
      </w:r>
      <w:r w:rsidR="005B3AAF" w:rsidRPr="000961BD">
        <w:rPr>
          <w:rStyle w:val="a8"/>
          <w:rFonts w:asciiTheme="minorHAnsi" w:hAnsiTheme="minorHAnsi" w:cstheme="minorHAnsi"/>
        </w:rPr>
        <w:t>0</w:t>
      </w:r>
      <w:r w:rsidR="00F45DAE">
        <w:rPr>
          <w:rStyle w:val="a8"/>
          <w:rFonts w:asciiTheme="minorHAnsi" w:hAnsiTheme="minorHAnsi" w:cstheme="minorHAnsi"/>
        </w:rPr>
        <w:t>2</w:t>
      </w:r>
      <w:r w:rsidRPr="000961BD">
        <w:rPr>
          <w:rStyle w:val="a8"/>
          <w:rFonts w:asciiTheme="minorHAnsi" w:hAnsiTheme="minorHAnsi" w:cstheme="minorHAnsi"/>
          <w:lang w:val="en-US"/>
        </w:rPr>
        <w:t>SK</w:t>
      </w:r>
      <w:r w:rsidRPr="000961BD">
        <w:rPr>
          <w:rStyle w:val="a8"/>
          <w:rFonts w:asciiTheme="minorHAnsi" w:hAnsiTheme="minorHAnsi" w:cstheme="minorHAnsi"/>
        </w:rPr>
        <w:t>/202</w:t>
      </w:r>
      <w:r w:rsidR="000961BD" w:rsidRPr="000961BD">
        <w:rPr>
          <w:rStyle w:val="a8"/>
          <w:rFonts w:asciiTheme="minorHAnsi" w:hAnsiTheme="minorHAnsi" w:cstheme="minorHAnsi"/>
        </w:rPr>
        <w:t>1</w:t>
      </w:r>
    </w:p>
    <w:p w14:paraId="01E232C5" w14:textId="77777777" w:rsidR="00B918D3" w:rsidRPr="00002FFF" w:rsidRDefault="00B918D3" w:rsidP="0008398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 w:cstheme="minorHAnsi"/>
        </w:rPr>
      </w:pPr>
    </w:p>
    <w:p w14:paraId="05E58899" w14:textId="403F6E5C" w:rsidR="00B918D3" w:rsidRDefault="00B918D3" w:rsidP="000D4FC4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Theme="minorHAnsi" w:hAnsiTheme="minorHAnsi" w:cstheme="minorHAnsi"/>
        </w:rPr>
      </w:pPr>
      <w:r w:rsidRPr="00002FFF">
        <w:rPr>
          <w:rStyle w:val="a8"/>
          <w:rFonts w:asciiTheme="minorHAnsi" w:hAnsiTheme="minorHAnsi" w:cstheme="minorHAnsi"/>
        </w:rPr>
        <w:t>Общественное Объединение Европейский Центр “</w:t>
      </w:r>
      <w:r w:rsidRPr="00002FFF">
        <w:rPr>
          <w:rStyle w:val="a8"/>
          <w:rFonts w:asciiTheme="minorHAnsi" w:hAnsiTheme="minorHAnsi" w:cstheme="minorHAnsi"/>
          <w:lang w:val="en-US"/>
        </w:rPr>
        <w:t>Pro</w:t>
      </w:r>
      <w:r w:rsidRPr="00002FFF">
        <w:rPr>
          <w:rStyle w:val="a8"/>
          <w:rFonts w:asciiTheme="minorHAnsi" w:hAnsiTheme="minorHAnsi" w:cstheme="minorHAnsi"/>
        </w:rPr>
        <w:t>-</w:t>
      </w:r>
      <w:r w:rsidRPr="00002FFF">
        <w:rPr>
          <w:rStyle w:val="a8"/>
          <w:rFonts w:asciiTheme="minorHAnsi" w:hAnsiTheme="minorHAnsi" w:cstheme="minorHAnsi"/>
          <w:lang w:val="en-US"/>
        </w:rPr>
        <w:t>Europa</w:t>
      </w:r>
      <w:r w:rsidRPr="00002FFF">
        <w:rPr>
          <w:rStyle w:val="a8"/>
          <w:rFonts w:asciiTheme="minorHAnsi" w:hAnsiTheme="minorHAnsi" w:cstheme="minorHAnsi"/>
        </w:rPr>
        <w:t>” в Комрате</w:t>
      </w:r>
      <w:r w:rsidR="0008398A" w:rsidRPr="00002FFF">
        <w:rPr>
          <w:rStyle w:val="a8"/>
          <w:rFonts w:asciiTheme="minorHAnsi" w:hAnsiTheme="minorHAnsi" w:cstheme="minorHAnsi"/>
        </w:rPr>
        <w:t xml:space="preserve"> </w:t>
      </w:r>
      <w:r w:rsidRPr="00002FFF">
        <w:rPr>
          <w:rStyle w:val="a8"/>
          <w:rFonts w:asciiTheme="minorHAnsi" w:hAnsiTheme="minorHAnsi" w:cstheme="minorHAnsi"/>
        </w:rPr>
        <w:t>принимает коммерчески</w:t>
      </w:r>
      <w:r w:rsidR="000761E6" w:rsidRPr="00002FFF">
        <w:rPr>
          <w:rStyle w:val="a8"/>
          <w:rFonts w:asciiTheme="minorHAnsi" w:hAnsiTheme="minorHAnsi" w:cstheme="minorHAnsi"/>
        </w:rPr>
        <w:t xml:space="preserve">е предложения для приобретения </w:t>
      </w:r>
      <w:r w:rsidR="00981811" w:rsidRPr="00002FFF">
        <w:rPr>
          <w:rStyle w:val="a8"/>
          <w:rFonts w:asciiTheme="minorHAnsi" w:hAnsiTheme="minorHAnsi" w:cstheme="minorHAnsi"/>
        </w:rPr>
        <w:t>оборудования</w:t>
      </w:r>
      <w:r w:rsidR="005530BF">
        <w:rPr>
          <w:rStyle w:val="a8"/>
          <w:rFonts w:asciiTheme="minorHAnsi" w:hAnsiTheme="minorHAnsi" w:cstheme="minorHAnsi"/>
        </w:rPr>
        <w:t>: 5 ноутбуков.</w:t>
      </w:r>
    </w:p>
    <w:p w14:paraId="5C7995F6" w14:textId="77777777" w:rsidR="005530BF" w:rsidRPr="00002FFF" w:rsidRDefault="005530BF" w:rsidP="000D4FC4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Theme="minorHAnsi" w:hAnsiTheme="minorHAnsi" w:cstheme="minorHAnsi"/>
        </w:rPr>
      </w:pPr>
      <w:bookmarkStart w:id="0" w:name="_GoBack"/>
      <w:bookmarkEnd w:id="0"/>
    </w:p>
    <w:p w14:paraId="4CDFF4A4" w14:textId="5A238968" w:rsidR="00B918D3" w:rsidRPr="00002FFF" w:rsidRDefault="00B918D3" w:rsidP="000D4FC4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Style w:val="a8"/>
          <w:rFonts w:asciiTheme="minorHAnsi" w:hAnsiTheme="minorHAnsi" w:cstheme="minorHAnsi"/>
          <w:b w:val="0"/>
        </w:rPr>
      </w:pPr>
      <w:r w:rsidRPr="00002FFF">
        <w:rPr>
          <w:rStyle w:val="a8"/>
          <w:rFonts w:asciiTheme="minorHAnsi" w:hAnsiTheme="minorHAnsi" w:cstheme="minorHAnsi"/>
        </w:rPr>
        <w:t xml:space="preserve">Общая информация: </w:t>
      </w:r>
      <w:r w:rsidRPr="00002FFF">
        <w:rPr>
          <w:rStyle w:val="a8"/>
          <w:rFonts w:asciiTheme="minorHAnsi" w:hAnsiTheme="minorHAnsi" w:cstheme="minorHAnsi"/>
          <w:b w:val="0"/>
        </w:rPr>
        <w:t>Общественное Объединение Европейский Центр “</w:t>
      </w:r>
      <w:r w:rsidRPr="00002FFF">
        <w:rPr>
          <w:rStyle w:val="a8"/>
          <w:rFonts w:asciiTheme="minorHAnsi" w:hAnsiTheme="minorHAnsi" w:cstheme="minorHAnsi"/>
          <w:b w:val="0"/>
          <w:lang w:val="en-US"/>
        </w:rPr>
        <w:t>Pro</w:t>
      </w:r>
      <w:r w:rsidRPr="00002FFF">
        <w:rPr>
          <w:rStyle w:val="a8"/>
          <w:rFonts w:asciiTheme="minorHAnsi" w:hAnsiTheme="minorHAnsi" w:cstheme="minorHAnsi"/>
          <w:b w:val="0"/>
        </w:rPr>
        <w:t>-</w:t>
      </w:r>
      <w:r w:rsidRPr="00002FFF">
        <w:rPr>
          <w:rStyle w:val="a8"/>
          <w:rFonts w:asciiTheme="minorHAnsi" w:hAnsiTheme="minorHAnsi" w:cstheme="minorHAnsi"/>
          <w:b w:val="0"/>
          <w:lang w:val="en-US"/>
        </w:rPr>
        <w:t>Europa</w:t>
      </w:r>
      <w:r w:rsidRPr="00002FFF">
        <w:rPr>
          <w:rStyle w:val="a8"/>
          <w:rFonts w:asciiTheme="minorHAnsi" w:hAnsiTheme="minorHAnsi" w:cstheme="minorHAnsi"/>
          <w:b w:val="0"/>
        </w:rPr>
        <w:t xml:space="preserve">” в Комрате в период </w:t>
      </w:r>
      <w:r w:rsidR="00D513B4" w:rsidRPr="00002FFF">
        <w:rPr>
          <w:rStyle w:val="a8"/>
          <w:rFonts w:asciiTheme="minorHAnsi" w:hAnsiTheme="minorHAnsi" w:cstheme="minorHAnsi"/>
          <w:b w:val="0"/>
        </w:rPr>
        <w:t>октябрь 2019</w:t>
      </w:r>
      <w:r w:rsidRPr="00002FFF">
        <w:rPr>
          <w:rStyle w:val="a8"/>
          <w:rFonts w:asciiTheme="minorHAnsi" w:hAnsiTheme="minorHAnsi" w:cstheme="minorHAnsi"/>
          <w:b w:val="0"/>
        </w:rPr>
        <w:t xml:space="preserve"> – декабрь </w:t>
      </w:r>
      <w:r w:rsidR="00D513B4" w:rsidRPr="00002FFF">
        <w:rPr>
          <w:rStyle w:val="a8"/>
          <w:rFonts w:asciiTheme="minorHAnsi" w:hAnsiTheme="minorHAnsi" w:cstheme="minorHAnsi"/>
          <w:b w:val="0"/>
        </w:rPr>
        <w:t>202</w:t>
      </w:r>
      <w:r w:rsidR="00B95550">
        <w:rPr>
          <w:rStyle w:val="a8"/>
          <w:rFonts w:asciiTheme="minorHAnsi" w:hAnsiTheme="minorHAnsi" w:cstheme="minorHAnsi"/>
          <w:b w:val="0"/>
        </w:rPr>
        <w:t>1</w:t>
      </w:r>
      <w:r w:rsidRPr="00002FFF">
        <w:rPr>
          <w:rStyle w:val="a8"/>
          <w:rFonts w:asciiTheme="minorHAnsi" w:hAnsiTheme="minorHAnsi" w:cstheme="minorHAnsi"/>
          <w:b w:val="0"/>
        </w:rPr>
        <w:t xml:space="preserve"> реализует </w:t>
      </w:r>
      <w:r w:rsidR="00D513B4" w:rsidRPr="00002FFF">
        <w:rPr>
          <w:rStyle w:val="a8"/>
          <w:rFonts w:asciiTheme="minorHAnsi" w:hAnsiTheme="minorHAnsi" w:cstheme="minorHAnsi"/>
          <w:b w:val="0"/>
        </w:rPr>
        <w:t>Проект «Вовлечение муниципалитетов и гражданского общества в развитие регионов Гагаузии и Тараклии» внедряется Общественным Объединением Европейский Центр “</w:t>
      </w:r>
      <w:proofErr w:type="spellStart"/>
      <w:r w:rsidR="00D513B4" w:rsidRPr="00002FFF">
        <w:rPr>
          <w:rStyle w:val="a8"/>
          <w:rFonts w:asciiTheme="minorHAnsi" w:hAnsiTheme="minorHAnsi" w:cstheme="minorHAnsi"/>
          <w:b w:val="0"/>
        </w:rPr>
        <w:t>Pro-Europa</w:t>
      </w:r>
      <w:proofErr w:type="spellEnd"/>
      <w:r w:rsidR="00D513B4" w:rsidRPr="00002FFF">
        <w:rPr>
          <w:rStyle w:val="a8"/>
          <w:rFonts w:asciiTheme="minorHAnsi" w:hAnsiTheme="minorHAnsi" w:cstheme="minorHAnsi"/>
          <w:b w:val="0"/>
        </w:rPr>
        <w:t xml:space="preserve">” Комрате в партнерстве с Организацией Человек в беде (PIN) Словакия и финансируется </w:t>
      </w:r>
      <w:proofErr w:type="spellStart"/>
      <w:r w:rsidR="00D513B4" w:rsidRPr="00002FFF">
        <w:rPr>
          <w:rStyle w:val="a8"/>
          <w:rFonts w:asciiTheme="minorHAnsi" w:hAnsiTheme="minorHAnsi" w:cstheme="minorHAnsi"/>
          <w:b w:val="0"/>
        </w:rPr>
        <w:t>SlovakAid</w:t>
      </w:r>
      <w:proofErr w:type="spellEnd"/>
      <w:r w:rsidR="000D4FC4">
        <w:rPr>
          <w:rStyle w:val="a8"/>
          <w:rFonts w:asciiTheme="minorHAnsi" w:hAnsiTheme="minorHAnsi" w:cstheme="minorHAnsi"/>
          <w:b w:val="0"/>
        </w:rPr>
        <w:t xml:space="preserve">. </w:t>
      </w:r>
    </w:p>
    <w:p w14:paraId="46B91E74" w14:textId="1E6177D2" w:rsidR="00B918D3" w:rsidRPr="00002FFF" w:rsidRDefault="00B918D3" w:rsidP="000D4FC4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Style w:val="a8"/>
          <w:rFonts w:asciiTheme="minorHAnsi" w:hAnsiTheme="minorHAnsi" w:cstheme="minorHAnsi"/>
        </w:rPr>
      </w:pPr>
      <w:r w:rsidRPr="00002FFF">
        <w:rPr>
          <w:rStyle w:val="a8"/>
          <w:rFonts w:asciiTheme="minorHAnsi" w:hAnsiTheme="minorHAnsi" w:cstheme="minorHAnsi"/>
        </w:rPr>
        <w:t>Цель конкурса:</w:t>
      </w:r>
      <w:r w:rsidRPr="00002FFF">
        <w:rPr>
          <w:rStyle w:val="a8"/>
          <w:rFonts w:asciiTheme="minorHAnsi" w:hAnsiTheme="minorHAnsi" w:cstheme="minorHAnsi"/>
          <w:b w:val="0"/>
        </w:rPr>
        <w:t xml:space="preserve"> Выявление наиболее подходящей компании для приобретения </w:t>
      </w:r>
      <w:r w:rsidR="000D4FC4">
        <w:rPr>
          <w:rStyle w:val="a8"/>
          <w:rFonts w:asciiTheme="minorHAnsi" w:hAnsiTheme="minorHAnsi" w:cstheme="minorHAnsi"/>
          <w:b w:val="0"/>
        </w:rPr>
        <w:t>6 ноутбуков.</w:t>
      </w:r>
    </w:p>
    <w:p w14:paraId="46D2310A" w14:textId="20DB90EC" w:rsidR="003211FA" w:rsidRPr="00002FFF" w:rsidRDefault="003211FA" w:rsidP="0008398A">
      <w:pPr>
        <w:pStyle w:val="a7"/>
        <w:shd w:val="clear" w:color="auto" w:fill="FFFFFF"/>
        <w:spacing w:before="0" w:beforeAutospacing="0" w:after="240" w:afterAutospacing="0" w:line="276" w:lineRule="auto"/>
        <w:rPr>
          <w:rStyle w:val="a8"/>
          <w:rFonts w:asciiTheme="minorHAnsi" w:hAnsiTheme="minorHAnsi" w:cstheme="minorHAnsi"/>
        </w:rPr>
      </w:pPr>
      <w:r w:rsidRPr="00002FFF">
        <w:rPr>
          <w:rStyle w:val="a8"/>
          <w:rFonts w:asciiTheme="minorHAnsi" w:hAnsiTheme="minorHAnsi" w:cstheme="minorHAnsi"/>
        </w:rPr>
        <w:t xml:space="preserve">1. </w:t>
      </w:r>
      <w:r w:rsidR="00002FFF">
        <w:rPr>
          <w:rStyle w:val="a8"/>
          <w:rFonts w:asciiTheme="minorHAnsi" w:hAnsiTheme="minorHAnsi" w:cstheme="minorHAnsi"/>
        </w:rPr>
        <w:t xml:space="preserve">  </w:t>
      </w:r>
      <w:r w:rsidRPr="00002FFF">
        <w:rPr>
          <w:rStyle w:val="a8"/>
          <w:rFonts w:asciiTheme="minorHAnsi" w:hAnsiTheme="minorHAnsi" w:cstheme="minorHAnsi"/>
        </w:rPr>
        <w:t xml:space="preserve">Характеристики </w:t>
      </w:r>
      <w:r w:rsidR="0058050E" w:rsidRPr="00002FFF">
        <w:rPr>
          <w:rStyle w:val="a8"/>
          <w:rFonts w:asciiTheme="minorHAnsi" w:hAnsiTheme="minorHAnsi" w:cstheme="minorHAnsi"/>
        </w:rPr>
        <w:t>ноутбука</w:t>
      </w:r>
      <w:r w:rsidRPr="00002FFF">
        <w:rPr>
          <w:rStyle w:val="a8"/>
          <w:rFonts w:asciiTheme="minorHAnsi" w:hAnsiTheme="minorHAnsi" w:cstheme="minorHAnsi"/>
        </w:rPr>
        <w:t>:</w:t>
      </w:r>
    </w:p>
    <w:tbl>
      <w:tblPr>
        <w:tblStyle w:val="ac"/>
        <w:tblW w:w="9606" w:type="dxa"/>
        <w:tblInd w:w="534" w:type="dxa"/>
        <w:tblLook w:val="04A0" w:firstRow="1" w:lastRow="0" w:firstColumn="1" w:lastColumn="0" w:noHBand="0" w:noVBand="1"/>
      </w:tblPr>
      <w:tblGrid>
        <w:gridCol w:w="402"/>
        <w:gridCol w:w="5181"/>
        <w:gridCol w:w="13"/>
        <w:gridCol w:w="4010"/>
      </w:tblGrid>
      <w:tr w:rsidR="00E1322D" w:rsidRPr="00002FFF" w14:paraId="6A75ADF8" w14:textId="77777777" w:rsidTr="00E1322D">
        <w:tc>
          <w:tcPr>
            <w:tcW w:w="9606" w:type="dxa"/>
            <w:gridSpan w:val="4"/>
          </w:tcPr>
          <w:p w14:paraId="54C891BE" w14:textId="77777777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Ноутбук HP 15S-EQ2025NQ, Серебряный</w:t>
            </w:r>
          </w:p>
          <w:p w14:paraId="08B031DD" w14:textId="5DDE15EE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Количество</w:t>
            </w:r>
            <w:r w:rsidR="00297D4E"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 xml:space="preserve"> штук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 w:rsidR="005C5C5D"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5</w:t>
            </w:r>
          </w:p>
        </w:tc>
      </w:tr>
      <w:tr w:rsidR="00E1322D" w:rsidRPr="00002FFF" w14:paraId="6ABE4691" w14:textId="77777777" w:rsidTr="00E1322D">
        <w:tc>
          <w:tcPr>
            <w:tcW w:w="5596" w:type="dxa"/>
            <w:gridSpan w:val="3"/>
            <w:shd w:val="clear" w:color="auto" w:fill="D9D9D9" w:themeFill="background1" w:themeFillShade="D9"/>
          </w:tcPr>
          <w:p w14:paraId="3F9FF642" w14:textId="77777777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1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Общие характеристики</w:t>
            </w:r>
          </w:p>
        </w:tc>
        <w:tc>
          <w:tcPr>
            <w:tcW w:w="4010" w:type="dxa"/>
            <w:shd w:val="clear" w:color="auto" w:fill="D9D9D9" w:themeFill="background1" w:themeFillShade="D9"/>
          </w:tcPr>
          <w:p w14:paraId="76B722C8" w14:textId="77777777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Примечание </w:t>
            </w:r>
          </w:p>
        </w:tc>
      </w:tr>
      <w:tr w:rsidR="00E1322D" w:rsidRPr="00002FFF" w14:paraId="06CED000" w14:textId="77777777" w:rsidTr="00E1322D">
        <w:tc>
          <w:tcPr>
            <w:tcW w:w="402" w:type="dxa"/>
            <w:vMerge w:val="restart"/>
            <w:shd w:val="clear" w:color="auto" w:fill="FFFFFF" w:themeFill="background1"/>
          </w:tcPr>
          <w:p w14:paraId="20A628E1" w14:textId="77777777" w:rsidR="00E1322D" w:rsidRPr="00002FFF" w:rsidRDefault="00E1322D" w:rsidP="0008398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17B116A" w14:textId="77777777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Производитель</w:t>
            </w:r>
          </w:p>
        </w:tc>
        <w:tc>
          <w:tcPr>
            <w:tcW w:w="4010" w:type="dxa"/>
          </w:tcPr>
          <w:p w14:paraId="0957C28A" w14:textId="7F0987EC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HP</w:t>
            </w:r>
          </w:p>
        </w:tc>
      </w:tr>
      <w:tr w:rsidR="00E1322D" w:rsidRPr="00002FFF" w14:paraId="47AEF6DD" w14:textId="77777777" w:rsidTr="00E1322D">
        <w:tc>
          <w:tcPr>
            <w:tcW w:w="402" w:type="dxa"/>
            <w:vMerge/>
            <w:shd w:val="clear" w:color="auto" w:fill="FFFFFF" w:themeFill="background1"/>
          </w:tcPr>
          <w:p w14:paraId="470E3564" w14:textId="77777777" w:rsidR="00E1322D" w:rsidRPr="00002FFF" w:rsidRDefault="00E1322D" w:rsidP="0008398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0723094F" w14:textId="48B98520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Цвет</w:t>
            </w:r>
          </w:p>
        </w:tc>
        <w:tc>
          <w:tcPr>
            <w:tcW w:w="4010" w:type="dxa"/>
          </w:tcPr>
          <w:p w14:paraId="6628D637" w14:textId="584AE2A5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Silver</w:t>
            </w:r>
            <w:proofErr w:type="spellEnd"/>
          </w:p>
        </w:tc>
      </w:tr>
      <w:tr w:rsidR="00E1322D" w:rsidRPr="00002FFF" w14:paraId="3C6B5EDF" w14:textId="77777777" w:rsidTr="00E1322D">
        <w:tc>
          <w:tcPr>
            <w:tcW w:w="402" w:type="dxa"/>
            <w:vMerge/>
            <w:shd w:val="clear" w:color="auto" w:fill="FFFFFF" w:themeFill="background1"/>
          </w:tcPr>
          <w:p w14:paraId="1E4151EE" w14:textId="77777777" w:rsidR="00E1322D" w:rsidRPr="00002FFF" w:rsidRDefault="00E1322D" w:rsidP="0091290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4AF0E28A" w14:textId="3A253ECD" w:rsidR="00E1322D" w:rsidRPr="00002FFF" w:rsidRDefault="00E1322D" w:rsidP="00912903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Размер (Д x Ш x Т)</w:t>
            </w:r>
          </w:p>
        </w:tc>
        <w:tc>
          <w:tcPr>
            <w:tcW w:w="4010" w:type="dxa"/>
          </w:tcPr>
          <w:p w14:paraId="162FA220" w14:textId="58F2EE5D" w:rsidR="00E1322D" w:rsidRPr="00002FFF" w:rsidRDefault="00E1322D" w:rsidP="00912903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358.5 x 242 x 17.9 мм</w:t>
            </w:r>
          </w:p>
        </w:tc>
      </w:tr>
      <w:tr w:rsidR="00E1322D" w:rsidRPr="00002FFF" w14:paraId="43780A14" w14:textId="77777777" w:rsidTr="00E1322D">
        <w:tc>
          <w:tcPr>
            <w:tcW w:w="402" w:type="dxa"/>
            <w:vMerge/>
            <w:shd w:val="clear" w:color="auto" w:fill="FFFFFF" w:themeFill="background1"/>
          </w:tcPr>
          <w:p w14:paraId="7E236228" w14:textId="77777777" w:rsidR="00E1322D" w:rsidRPr="00002FFF" w:rsidRDefault="00E1322D" w:rsidP="0091290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E798DDF" w14:textId="14DF7ADA" w:rsidR="00E1322D" w:rsidRPr="00002FFF" w:rsidRDefault="00E1322D" w:rsidP="00912903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Вес</w:t>
            </w:r>
          </w:p>
        </w:tc>
        <w:tc>
          <w:tcPr>
            <w:tcW w:w="4010" w:type="dxa"/>
          </w:tcPr>
          <w:p w14:paraId="084468E0" w14:textId="20ADBF2A" w:rsidR="00E1322D" w:rsidRPr="00002FFF" w:rsidRDefault="00E1322D" w:rsidP="00912903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1.69 кг</w:t>
            </w:r>
          </w:p>
        </w:tc>
      </w:tr>
      <w:tr w:rsidR="00E1322D" w:rsidRPr="00002FFF" w14:paraId="05836207" w14:textId="77777777" w:rsidTr="00E1322D">
        <w:tc>
          <w:tcPr>
            <w:tcW w:w="402" w:type="dxa"/>
            <w:vMerge/>
            <w:shd w:val="clear" w:color="auto" w:fill="FFFFFF" w:themeFill="background1"/>
          </w:tcPr>
          <w:p w14:paraId="6F277DA6" w14:textId="77777777" w:rsidR="00E1322D" w:rsidRPr="00002FFF" w:rsidRDefault="00E1322D" w:rsidP="0091290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590C4815" w14:textId="21416907" w:rsidR="00E1322D" w:rsidRPr="00002FFF" w:rsidRDefault="00E1322D" w:rsidP="00912903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Модель</w:t>
            </w:r>
          </w:p>
        </w:tc>
        <w:tc>
          <w:tcPr>
            <w:tcW w:w="4010" w:type="dxa"/>
          </w:tcPr>
          <w:p w14:paraId="4736345B" w14:textId="3CB98572" w:rsidR="00E1322D" w:rsidRPr="00002FFF" w:rsidRDefault="00E1322D" w:rsidP="00912903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15S-EQ2025NQ</w:t>
            </w:r>
          </w:p>
        </w:tc>
      </w:tr>
      <w:tr w:rsidR="00E1322D" w:rsidRPr="00002FFF" w14:paraId="7FBF9301" w14:textId="77777777" w:rsidTr="00E1322D">
        <w:tc>
          <w:tcPr>
            <w:tcW w:w="402" w:type="dxa"/>
            <w:vMerge/>
            <w:shd w:val="clear" w:color="auto" w:fill="FFFFFF" w:themeFill="background1"/>
          </w:tcPr>
          <w:p w14:paraId="1C54474A" w14:textId="77777777" w:rsidR="00E1322D" w:rsidRPr="00002FFF" w:rsidRDefault="00E1322D" w:rsidP="0091290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683FA3D1" w14:textId="490583BB" w:rsidR="00E1322D" w:rsidRPr="00002FFF" w:rsidRDefault="00E1322D" w:rsidP="00912903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Серия</w:t>
            </w:r>
          </w:p>
        </w:tc>
        <w:tc>
          <w:tcPr>
            <w:tcW w:w="4010" w:type="dxa"/>
          </w:tcPr>
          <w:p w14:paraId="6C7C8322" w14:textId="2C3711FA" w:rsidR="00E1322D" w:rsidRPr="00002FFF" w:rsidRDefault="00E1322D" w:rsidP="00912903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15s</w:t>
            </w:r>
          </w:p>
        </w:tc>
      </w:tr>
      <w:tr w:rsidR="00E1322D" w:rsidRPr="00002FFF" w14:paraId="3FF3BC72" w14:textId="5DC84E06" w:rsidTr="00E1322D">
        <w:tc>
          <w:tcPr>
            <w:tcW w:w="9606" w:type="dxa"/>
            <w:gridSpan w:val="4"/>
            <w:shd w:val="clear" w:color="auto" w:fill="D9D9D9" w:themeFill="background1" w:themeFillShade="D9"/>
          </w:tcPr>
          <w:p w14:paraId="749980EB" w14:textId="75EBE0BC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E210E8"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Процессор</w:t>
            </w:r>
          </w:p>
        </w:tc>
      </w:tr>
      <w:tr w:rsidR="00E1322D" w:rsidRPr="00002FFF" w14:paraId="17E001B2" w14:textId="77777777" w:rsidTr="00E1322D">
        <w:tc>
          <w:tcPr>
            <w:tcW w:w="402" w:type="dxa"/>
            <w:vMerge w:val="restart"/>
          </w:tcPr>
          <w:p w14:paraId="04912BAC" w14:textId="77777777" w:rsidR="00E1322D" w:rsidRPr="00002FFF" w:rsidRDefault="00E1322D" w:rsidP="003E38F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5045192F" w14:textId="0054B8C2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Производитель процессора</w:t>
            </w:r>
          </w:p>
        </w:tc>
        <w:tc>
          <w:tcPr>
            <w:tcW w:w="4010" w:type="dxa"/>
          </w:tcPr>
          <w:p w14:paraId="05E406A8" w14:textId="45347194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AMD</w:t>
            </w:r>
          </w:p>
        </w:tc>
      </w:tr>
      <w:tr w:rsidR="00E1322D" w:rsidRPr="00002FFF" w14:paraId="17E698BC" w14:textId="77777777" w:rsidTr="00E1322D">
        <w:tc>
          <w:tcPr>
            <w:tcW w:w="402" w:type="dxa"/>
            <w:vMerge/>
          </w:tcPr>
          <w:p w14:paraId="07ADD904" w14:textId="77777777" w:rsidR="00E1322D" w:rsidRPr="00002FFF" w:rsidRDefault="00E1322D" w:rsidP="003E38F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336B2FA4" w14:textId="066D30E4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Тип процессора</w:t>
            </w:r>
          </w:p>
        </w:tc>
        <w:tc>
          <w:tcPr>
            <w:tcW w:w="4010" w:type="dxa"/>
          </w:tcPr>
          <w:p w14:paraId="320F8178" w14:textId="66BF8935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Ryzen</w:t>
            </w:r>
            <w:proofErr w:type="spellEnd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 5</w:t>
            </w:r>
          </w:p>
        </w:tc>
      </w:tr>
      <w:tr w:rsidR="00E1322D" w:rsidRPr="00002FFF" w14:paraId="015614D5" w14:textId="77777777" w:rsidTr="00E1322D">
        <w:tc>
          <w:tcPr>
            <w:tcW w:w="402" w:type="dxa"/>
            <w:vMerge/>
          </w:tcPr>
          <w:p w14:paraId="047E2A5C" w14:textId="77777777" w:rsidR="00E1322D" w:rsidRPr="00002FFF" w:rsidRDefault="00E1322D" w:rsidP="003E38F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772BB887" w14:textId="54DD0828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Частота процессора</w:t>
            </w:r>
          </w:p>
        </w:tc>
        <w:tc>
          <w:tcPr>
            <w:tcW w:w="4010" w:type="dxa"/>
          </w:tcPr>
          <w:p w14:paraId="6352FA38" w14:textId="048DF8AA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2100 - 4000 МГц</w:t>
            </w:r>
          </w:p>
        </w:tc>
      </w:tr>
      <w:tr w:rsidR="00E1322D" w:rsidRPr="00002FFF" w14:paraId="7A266328" w14:textId="77777777" w:rsidTr="00E1322D">
        <w:tc>
          <w:tcPr>
            <w:tcW w:w="402" w:type="dxa"/>
            <w:vMerge/>
          </w:tcPr>
          <w:p w14:paraId="5E69E4BA" w14:textId="77777777" w:rsidR="00E1322D" w:rsidRPr="00002FFF" w:rsidRDefault="00E1322D" w:rsidP="003E38F9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94" w:type="dxa"/>
            <w:gridSpan w:val="2"/>
          </w:tcPr>
          <w:p w14:paraId="1F789A00" w14:textId="0C68D509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Модель процессора</w:t>
            </w:r>
          </w:p>
        </w:tc>
        <w:tc>
          <w:tcPr>
            <w:tcW w:w="4010" w:type="dxa"/>
          </w:tcPr>
          <w:p w14:paraId="70B8BC8D" w14:textId="1400A589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5500U</w:t>
            </w:r>
          </w:p>
        </w:tc>
      </w:tr>
      <w:tr w:rsidR="00E1322D" w:rsidRPr="00002FFF" w14:paraId="54A6486E" w14:textId="77777777" w:rsidTr="00E1322D">
        <w:tc>
          <w:tcPr>
            <w:tcW w:w="402" w:type="dxa"/>
            <w:vMerge/>
          </w:tcPr>
          <w:p w14:paraId="2DB6F223" w14:textId="77777777" w:rsidR="00E1322D" w:rsidRPr="00002FFF" w:rsidRDefault="00E1322D" w:rsidP="003E38F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5E740540" w14:textId="2F8D8F6E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Количество ядер</w:t>
            </w:r>
          </w:p>
        </w:tc>
        <w:tc>
          <w:tcPr>
            <w:tcW w:w="4010" w:type="dxa"/>
          </w:tcPr>
          <w:p w14:paraId="23FA4E9B" w14:textId="55D6D86D" w:rsidR="00E1322D" w:rsidRPr="00002FFF" w:rsidRDefault="00E1322D" w:rsidP="003E38F9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</w:tr>
      <w:tr w:rsidR="00E1322D" w:rsidRPr="00002FFF" w14:paraId="416FCFE9" w14:textId="3EE50D5E" w:rsidTr="00E1322D">
        <w:trPr>
          <w:trHeight w:val="748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14:paraId="0A357FAD" w14:textId="251AF9B8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3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Память и разъемы</w:t>
            </w:r>
          </w:p>
        </w:tc>
      </w:tr>
      <w:tr w:rsidR="00E1322D" w:rsidRPr="00002FFF" w14:paraId="39996066" w14:textId="77777777" w:rsidTr="00E1322D">
        <w:tc>
          <w:tcPr>
            <w:tcW w:w="402" w:type="dxa"/>
            <w:vMerge w:val="restart"/>
          </w:tcPr>
          <w:p w14:paraId="79880318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94" w:type="dxa"/>
            <w:gridSpan w:val="2"/>
          </w:tcPr>
          <w:p w14:paraId="71EBADAC" w14:textId="6247E180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Оперативная память</w:t>
            </w:r>
          </w:p>
        </w:tc>
        <w:tc>
          <w:tcPr>
            <w:tcW w:w="4010" w:type="dxa"/>
          </w:tcPr>
          <w:p w14:paraId="7972865C" w14:textId="529BCCDA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8 ГБ</w:t>
            </w:r>
          </w:p>
        </w:tc>
      </w:tr>
      <w:tr w:rsidR="00E1322D" w:rsidRPr="00002FFF" w14:paraId="2647DC24" w14:textId="77777777" w:rsidTr="00E1322D">
        <w:tc>
          <w:tcPr>
            <w:tcW w:w="402" w:type="dxa"/>
            <w:vMerge/>
          </w:tcPr>
          <w:p w14:paraId="4C13EEF6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33C33F44" w14:textId="5369DAC0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Объем накопителя</w:t>
            </w:r>
          </w:p>
        </w:tc>
        <w:tc>
          <w:tcPr>
            <w:tcW w:w="4010" w:type="dxa"/>
          </w:tcPr>
          <w:p w14:paraId="645EDCC2" w14:textId="71185D75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256 ГБ</w:t>
            </w:r>
          </w:p>
        </w:tc>
      </w:tr>
      <w:tr w:rsidR="00E1322D" w:rsidRPr="00002FFF" w14:paraId="65AF67A5" w14:textId="77777777" w:rsidTr="00E1322D">
        <w:tc>
          <w:tcPr>
            <w:tcW w:w="402" w:type="dxa"/>
            <w:vMerge/>
          </w:tcPr>
          <w:p w14:paraId="2DD50681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606749E5" w14:textId="25064EDF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Тип накопителя</w:t>
            </w:r>
          </w:p>
        </w:tc>
        <w:tc>
          <w:tcPr>
            <w:tcW w:w="4010" w:type="dxa"/>
          </w:tcPr>
          <w:p w14:paraId="758AB785" w14:textId="40DA7A31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SSD</w:t>
            </w:r>
          </w:p>
        </w:tc>
      </w:tr>
      <w:tr w:rsidR="00E1322D" w:rsidRPr="00002FFF" w14:paraId="04018F77" w14:textId="77777777" w:rsidTr="00E1322D">
        <w:tc>
          <w:tcPr>
            <w:tcW w:w="402" w:type="dxa"/>
            <w:vMerge/>
          </w:tcPr>
          <w:p w14:paraId="15280860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94" w:type="dxa"/>
            <w:gridSpan w:val="2"/>
          </w:tcPr>
          <w:p w14:paraId="3BD5FFC6" w14:textId="5E446537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USB 2.0</w:t>
            </w:r>
          </w:p>
        </w:tc>
        <w:tc>
          <w:tcPr>
            <w:tcW w:w="4010" w:type="dxa"/>
          </w:tcPr>
          <w:p w14:paraId="1BC231EA" w14:textId="755DBA17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E1322D" w:rsidRPr="00002FFF" w14:paraId="61AE420B" w14:textId="77777777" w:rsidTr="00E1322D">
        <w:tc>
          <w:tcPr>
            <w:tcW w:w="402" w:type="dxa"/>
            <w:vMerge/>
          </w:tcPr>
          <w:p w14:paraId="4AE97736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798F282F" w14:textId="7D899AE8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HDMI</w:t>
            </w:r>
          </w:p>
        </w:tc>
        <w:tc>
          <w:tcPr>
            <w:tcW w:w="4010" w:type="dxa"/>
          </w:tcPr>
          <w:p w14:paraId="04057D8D" w14:textId="210E1C35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</w:tr>
      <w:tr w:rsidR="00E1322D" w:rsidRPr="00002FFF" w14:paraId="52BB5E1B" w14:textId="77777777" w:rsidTr="00E1322D">
        <w:tc>
          <w:tcPr>
            <w:tcW w:w="402" w:type="dxa"/>
            <w:vMerge/>
          </w:tcPr>
          <w:p w14:paraId="75288632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EB12314" w14:textId="45A37D63" w:rsidR="00E1322D" w:rsidRPr="00002FFF" w:rsidRDefault="00E1322D" w:rsidP="005F500F">
            <w:pPr>
              <w:tabs>
                <w:tab w:val="left" w:pos="900"/>
              </w:tabs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USB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Type</w:t>
            </w:r>
            <w:proofErr w:type="spellEnd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-C</w:t>
            </w:r>
          </w:p>
        </w:tc>
        <w:tc>
          <w:tcPr>
            <w:tcW w:w="4010" w:type="dxa"/>
          </w:tcPr>
          <w:p w14:paraId="5C9B73EE" w14:textId="36BD2746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</w:tr>
      <w:tr w:rsidR="00E1322D" w:rsidRPr="00002FFF" w14:paraId="4E5BED2E" w14:textId="77777777" w:rsidTr="00E1322D">
        <w:tc>
          <w:tcPr>
            <w:tcW w:w="402" w:type="dxa"/>
            <w:vMerge/>
          </w:tcPr>
          <w:p w14:paraId="79161A2E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94" w:type="dxa"/>
            <w:gridSpan w:val="2"/>
          </w:tcPr>
          <w:p w14:paraId="5FF757E3" w14:textId="1F3B2BBD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Разъём 3.5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4010" w:type="dxa"/>
          </w:tcPr>
          <w:p w14:paraId="2EF37F00" w14:textId="594D5EAB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</w:tr>
      <w:tr w:rsidR="00E1322D" w:rsidRPr="00002FFF" w14:paraId="7FE5240E" w14:textId="50A6878D" w:rsidTr="00E1322D">
        <w:tc>
          <w:tcPr>
            <w:tcW w:w="9606" w:type="dxa"/>
            <w:gridSpan w:val="4"/>
            <w:shd w:val="clear" w:color="auto" w:fill="D9D9D9" w:themeFill="background1" w:themeFillShade="D9"/>
          </w:tcPr>
          <w:p w14:paraId="253F13BE" w14:textId="27AE730B" w:rsidR="00E1322D" w:rsidRPr="00002FFF" w:rsidRDefault="00E1322D" w:rsidP="0008398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4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Отображение (Экран)</w:t>
            </w:r>
          </w:p>
        </w:tc>
      </w:tr>
      <w:tr w:rsidR="00E1322D" w:rsidRPr="00002FFF" w14:paraId="0C5210A4" w14:textId="77777777" w:rsidTr="00E1322D">
        <w:tc>
          <w:tcPr>
            <w:tcW w:w="402" w:type="dxa"/>
          </w:tcPr>
          <w:p w14:paraId="14A52A98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1F5FC64A" w14:textId="2A6E8537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Технология экрана</w:t>
            </w:r>
          </w:p>
        </w:tc>
        <w:tc>
          <w:tcPr>
            <w:tcW w:w="4010" w:type="dxa"/>
          </w:tcPr>
          <w:p w14:paraId="3846B9C8" w14:textId="6CF94F1E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IPS</w:t>
            </w:r>
          </w:p>
        </w:tc>
      </w:tr>
      <w:tr w:rsidR="00E1322D" w:rsidRPr="00002FFF" w14:paraId="70572965" w14:textId="77777777" w:rsidTr="00E1322D">
        <w:tc>
          <w:tcPr>
            <w:tcW w:w="402" w:type="dxa"/>
          </w:tcPr>
          <w:p w14:paraId="43551508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3214A940" w14:textId="335D1E52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Разрешение (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пкс</w:t>
            </w:r>
            <w:proofErr w:type="spellEnd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4010" w:type="dxa"/>
          </w:tcPr>
          <w:p w14:paraId="5DADD1D1" w14:textId="16610356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1920 x 1080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пкс</w:t>
            </w:r>
            <w:proofErr w:type="spellEnd"/>
          </w:p>
        </w:tc>
      </w:tr>
      <w:tr w:rsidR="00E1322D" w:rsidRPr="00002FFF" w14:paraId="7C6126A1" w14:textId="77777777" w:rsidTr="00E1322D">
        <w:tc>
          <w:tcPr>
            <w:tcW w:w="402" w:type="dxa"/>
          </w:tcPr>
          <w:p w14:paraId="5ADC0C2A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46CB867E" w14:textId="22C9C207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Диагональ экрана</w:t>
            </w:r>
          </w:p>
        </w:tc>
        <w:tc>
          <w:tcPr>
            <w:tcW w:w="4010" w:type="dxa"/>
          </w:tcPr>
          <w:p w14:paraId="08F36472" w14:textId="31253A78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15.6"</w:t>
            </w:r>
          </w:p>
        </w:tc>
      </w:tr>
      <w:tr w:rsidR="00E1322D" w:rsidRPr="00002FFF" w14:paraId="0A69FED0" w14:textId="77777777" w:rsidTr="00E1322D">
        <w:tc>
          <w:tcPr>
            <w:tcW w:w="402" w:type="dxa"/>
          </w:tcPr>
          <w:p w14:paraId="3613D7B0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324655AD" w14:textId="51293FDA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Модель видеокарты</w:t>
            </w:r>
          </w:p>
        </w:tc>
        <w:tc>
          <w:tcPr>
            <w:tcW w:w="4010" w:type="dxa"/>
          </w:tcPr>
          <w:p w14:paraId="4F51A66A" w14:textId="36835EAB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AMD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Radeon</w:t>
            </w:r>
            <w:proofErr w:type="spellEnd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Graphics</w:t>
            </w:r>
            <w:proofErr w:type="spellEnd"/>
          </w:p>
        </w:tc>
      </w:tr>
      <w:tr w:rsidR="00E1322D" w:rsidRPr="00002FFF" w14:paraId="6BC5AE97" w14:textId="4C815FA2" w:rsidTr="00E1322D">
        <w:tc>
          <w:tcPr>
            <w:tcW w:w="9606" w:type="dxa"/>
            <w:gridSpan w:val="4"/>
            <w:shd w:val="clear" w:color="auto" w:fill="D9D9D9" w:themeFill="background1" w:themeFillShade="D9"/>
          </w:tcPr>
          <w:p w14:paraId="1F611DEC" w14:textId="0F00ABC4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5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Клавиатура</w:t>
            </w:r>
          </w:p>
        </w:tc>
      </w:tr>
      <w:tr w:rsidR="00E1322D" w:rsidRPr="00002FFF" w14:paraId="76E496EE" w14:textId="77777777" w:rsidTr="00E1322D">
        <w:tc>
          <w:tcPr>
            <w:tcW w:w="402" w:type="dxa"/>
            <w:vMerge w:val="restart"/>
          </w:tcPr>
          <w:p w14:paraId="19C7B81D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1DEF01AF" w14:textId="1A17A1D4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Цифровая клавиатура</w:t>
            </w:r>
          </w:p>
        </w:tc>
        <w:tc>
          <w:tcPr>
            <w:tcW w:w="4010" w:type="dxa"/>
          </w:tcPr>
          <w:p w14:paraId="7520658C" w14:textId="18DD67C7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1322D" w:rsidRPr="00002FFF" w14:paraId="60A4B3CC" w14:textId="77777777" w:rsidTr="00E1322D">
        <w:tc>
          <w:tcPr>
            <w:tcW w:w="402" w:type="dxa"/>
            <w:vMerge/>
            <w:tcBorders>
              <w:bottom w:val="single" w:sz="4" w:space="0" w:color="auto"/>
            </w:tcBorders>
          </w:tcPr>
          <w:p w14:paraId="3A7F1808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000000" w:themeColor="text1"/>
            </w:tcBorders>
          </w:tcPr>
          <w:p w14:paraId="38C9B037" w14:textId="22EBE427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Подсветка клавиатуры</w:t>
            </w:r>
          </w:p>
        </w:tc>
        <w:tc>
          <w:tcPr>
            <w:tcW w:w="4010" w:type="dxa"/>
            <w:tcBorders>
              <w:bottom w:val="single" w:sz="4" w:space="0" w:color="000000" w:themeColor="text1"/>
            </w:tcBorders>
          </w:tcPr>
          <w:p w14:paraId="2C7A087F" w14:textId="0E4B1586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210E8" w:rsidRPr="00002FFF" w14:paraId="5667C493" w14:textId="77777777" w:rsidTr="000C651A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01C177" w14:textId="5060A1C3" w:rsidR="00E210E8" w:rsidRPr="00002FFF" w:rsidRDefault="00E210E8" w:rsidP="005F500F">
            <w:pPr>
              <w:rPr>
                <w:rStyle w:val="a8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 xml:space="preserve">6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 xml:space="preserve">Связь </w:t>
            </w:r>
          </w:p>
        </w:tc>
      </w:tr>
      <w:tr w:rsidR="00E1322D" w:rsidRPr="00002FFF" w14:paraId="1299067F" w14:textId="77777777" w:rsidTr="00E1322D">
        <w:tc>
          <w:tcPr>
            <w:tcW w:w="402" w:type="dxa"/>
            <w:vMerge w:val="restart"/>
          </w:tcPr>
          <w:p w14:paraId="65ED2D24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56E9B3F0" w14:textId="1D91031E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4010" w:type="dxa"/>
          </w:tcPr>
          <w:p w14:paraId="5EA8F3AC" w14:textId="5F3152F7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v5.0</w:t>
            </w:r>
          </w:p>
        </w:tc>
      </w:tr>
      <w:tr w:rsidR="00E1322D" w:rsidRPr="00002FFF" w14:paraId="757987F5" w14:textId="77777777" w:rsidTr="00140109">
        <w:tc>
          <w:tcPr>
            <w:tcW w:w="402" w:type="dxa"/>
            <w:vMerge/>
            <w:tcBorders>
              <w:bottom w:val="single" w:sz="4" w:space="0" w:color="000000" w:themeColor="text1"/>
            </w:tcBorders>
          </w:tcPr>
          <w:p w14:paraId="139AF707" w14:textId="77777777" w:rsidR="00E1322D" w:rsidRPr="00002FFF" w:rsidRDefault="00E1322D" w:rsidP="005F50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000000" w:themeColor="text1"/>
            </w:tcBorders>
          </w:tcPr>
          <w:p w14:paraId="3B03868F" w14:textId="0248A8FF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4010" w:type="dxa"/>
            <w:tcBorders>
              <w:bottom w:val="single" w:sz="4" w:space="0" w:color="000000" w:themeColor="text1"/>
            </w:tcBorders>
          </w:tcPr>
          <w:p w14:paraId="114DEC93" w14:textId="3887FB41" w:rsidR="00E1322D" w:rsidRPr="00002FFF" w:rsidRDefault="00E1322D" w:rsidP="005F500F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802.11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ac</w:t>
            </w:r>
            <w:proofErr w:type="spellEnd"/>
          </w:p>
        </w:tc>
      </w:tr>
      <w:tr w:rsidR="00814B23" w:rsidRPr="00002FFF" w14:paraId="0FBF874E" w14:textId="77777777" w:rsidTr="00140109">
        <w:trPr>
          <w:trHeight w:val="13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14:paraId="7DDC83F7" w14:textId="6A678E36" w:rsidR="00814B23" w:rsidRPr="00002FFF" w:rsidRDefault="00814B23" w:rsidP="005F500F">
            <w:pPr>
              <w:rPr>
                <w:rStyle w:val="a8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 xml:space="preserve">7   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Мультимедия</w:t>
            </w:r>
            <w:proofErr w:type="spellEnd"/>
          </w:p>
        </w:tc>
      </w:tr>
      <w:tr w:rsidR="00E1322D" w:rsidRPr="00002FFF" w14:paraId="220933D9" w14:textId="77777777" w:rsidTr="00E1322D">
        <w:trPr>
          <w:trHeight w:val="135"/>
        </w:trPr>
        <w:tc>
          <w:tcPr>
            <w:tcW w:w="402" w:type="dxa"/>
            <w:vMerge w:val="restart"/>
          </w:tcPr>
          <w:p w14:paraId="231A6A67" w14:textId="77777777" w:rsidR="00E1322D" w:rsidRPr="00002FFF" w:rsidRDefault="00E1322D" w:rsidP="0074075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4770BED2" w14:textId="1509A8C9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Веб-камера</w:t>
            </w:r>
          </w:p>
        </w:tc>
        <w:tc>
          <w:tcPr>
            <w:tcW w:w="4010" w:type="dxa"/>
          </w:tcPr>
          <w:p w14:paraId="4B554A1E" w14:textId="4ABB3483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1322D" w:rsidRPr="00002FFF" w14:paraId="4B54E0F7" w14:textId="77777777" w:rsidTr="00E1322D">
        <w:trPr>
          <w:trHeight w:val="135"/>
        </w:trPr>
        <w:tc>
          <w:tcPr>
            <w:tcW w:w="402" w:type="dxa"/>
            <w:vMerge/>
          </w:tcPr>
          <w:p w14:paraId="7BE8C48E" w14:textId="77777777" w:rsidR="00E1322D" w:rsidRPr="00002FFF" w:rsidRDefault="00E1322D" w:rsidP="0074075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BC97067" w14:textId="51E75246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Микрофон</w:t>
            </w:r>
          </w:p>
        </w:tc>
        <w:tc>
          <w:tcPr>
            <w:tcW w:w="4010" w:type="dxa"/>
          </w:tcPr>
          <w:p w14:paraId="69E9D9C9" w14:textId="75EAD7DF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1322D" w:rsidRPr="00002FFF" w14:paraId="3AD9E1D8" w14:textId="77777777" w:rsidTr="00E1322D">
        <w:trPr>
          <w:trHeight w:val="135"/>
        </w:trPr>
        <w:tc>
          <w:tcPr>
            <w:tcW w:w="402" w:type="dxa"/>
            <w:vMerge/>
          </w:tcPr>
          <w:p w14:paraId="161E00FB" w14:textId="77777777" w:rsidR="00E1322D" w:rsidRPr="00002FFF" w:rsidRDefault="00E1322D" w:rsidP="0074075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181865B8" w14:textId="2FB60DF2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Картридер</w:t>
            </w:r>
          </w:p>
        </w:tc>
        <w:tc>
          <w:tcPr>
            <w:tcW w:w="4010" w:type="dxa"/>
          </w:tcPr>
          <w:p w14:paraId="7B02F0B9" w14:textId="2A46DCF9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1322D" w:rsidRPr="00002FFF" w14:paraId="0B27DA59" w14:textId="77777777" w:rsidTr="00E1322D">
        <w:trPr>
          <w:trHeight w:val="135"/>
        </w:trPr>
        <w:tc>
          <w:tcPr>
            <w:tcW w:w="402" w:type="dxa"/>
            <w:vMerge/>
          </w:tcPr>
          <w:p w14:paraId="41B67674" w14:textId="77777777" w:rsidR="00E1322D" w:rsidRPr="00002FFF" w:rsidRDefault="00E1322D" w:rsidP="0074075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0FEB260C" w14:textId="52606F42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Встроенные динамики</w:t>
            </w:r>
          </w:p>
        </w:tc>
        <w:tc>
          <w:tcPr>
            <w:tcW w:w="4010" w:type="dxa"/>
          </w:tcPr>
          <w:p w14:paraId="4B1F4F09" w14:textId="3DF77D78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210E8" w:rsidRPr="00002FFF" w14:paraId="58D44C80" w14:textId="2C0D7468" w:rsidTr="009273E5">
        <w:trPr>
          <w:trHeight w:val="13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14:paraId="06A09081" w14:textId="030572BE" w:rsidR="00E210E8" w:rsidRPr="00002FFF" w:rsidRDefault="00814B23" w:rsidP="0074075D">
            <w:pPr>
              <w:rPr>
                <w:rStyle w:val="a8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E210E8" w:rsidRPr="00002FF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E210E8"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Тип батареи</w:t>
            </w:r>
          </w:p>
        </w:tc>
      </w:tr>
      <w:tr w:rsidR="00E1322D" w:rsidRPr="00002FFF" w14:paraId="4DBC06C9" w14:textId="331DA8BA" w:rsidTr="00FE5594">
        <w:trPr>
          <w:trHeight w:val="135"/>
        </w:trPr>
        <w:tc>
          <w:tcPr>
            <w:tcW w:w="402" w:type="dxa"/>
            <w:tcBorders>
              <w:bottom w:val="single" w:sz="4" w:space="0" w:color="000000" w:themeColor="text1"/>
            </w:tcBorders>
          </w:tcPr>
          <w:p w14:paraId="2B03337C" w14:textId="77777777" w:rsidR="00E1322D" w:rsidRPr="00002FFF" w:rsidRDefault="00E1322D" w:rsidP="0074075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81" w:type="dxa"/>
            <w:tcBorders>
              <w:bottom w:val="single" w:sz="4" w:space="0" w:color="000000" w:themeColor="text1"/>
            </w:tcBorders>
          </w:tcPr>
          <w:p w14:paraId="34DAECD2" w14:textId="572378D5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Li-Ion</w:t>
            </w:r>
            <w:proofErr w:type="spellEnd"/>
          </w:p>
        </w:tc>
        <w:tc>
          <w:tcPr>
            <w:tcW w:w="4023" w:type="dxa"/>
            <w:gridSpan w:val="2"/>
            <w:tcBorders>
              <w:bottom w:val="single" w:sz="4" w:space="0" w:color="000000" w:themeColor="text1"/>
            </w:tcBorders>
          </w:tcPr>
          <w:p w14:paraId="13DEAA56" w14:textId="7FA696B2" w:rsidR="00E1322D" w:rsidRPr="00002FFF" w:rsidRDefault="00E1322D" w:rsidP="0074075D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E5594" w:rsidRPr="00002FFF" w14:paraId="5A9C47CE" w14:textId="77777777" w:rsidTr="00FE5594">
        <w:trPr>
          <w:trHeight w:val="135"/>
        </w:trPr>
        <w:tc>
          <w:tcPr>
            <w:tcW w:w="9606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79C19F3" w14:textId="703AFB1A" w:rsidR="00FE5594" w:rsidRPr="00002FFF" w:rsidRDefault="00FE5594" w:rsidP="00FE5594">
            <w:pPr>
              <w:rPr>
                <w:rStyle w:val="a8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 xml:space="preserve">9    </w:t>
            </w:r>
            <w:proofErr w:type="spellStart"/>
            <w:r w:rsidRPr="00002FFF">
              <w:rPr>
                <w:rFonts w:asciiTheme="minorHAnsi" w:hAnsiTheme="minorHAnsi" w:cstheme="minorHAnsi"/>
                <w:b/>
                <w:bCs/>
                <w:color w:val="101010"/>
                <w:sz w:val="24"/>
                <w:szCs w:val="24"/>
              </w:rPr>
              <w:t>Softwarу</w:t>
            </w:r>
            <w:proofErr w:type="spellEnd"/>
          </w:p>
        </w:tc>
      </w:tr>
      <w:tr w:rsidR="00E1322D" w:rsidRPr="00002FFF" w14:paraId="7DCE7C3B" w14:textId="77777777" w:rsidTr="00E1322D">
        <w:trPr>
          <w:trHeight w:val="135"/>
        </w:trPr>
        <w:tc>
          <w:tcPr>
            <w:tcW w:w="402" w:type="dxa"/>
          </w:tcPr>
          <w:p w14:paraId="6DACFE42" w14:textId="77777777" w:rsidR="00E1322D" w:rsidRPr="00002FFF" w:rsidRDefault="00E1322D" w:rsidP="00D53F0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81" w:type="dxa"/>
          </w:tcPr>
          <w:p w14:paraId="20A32263" w14:textId="665B53AD" w:rsidR="00E1322D" w:rsidRPr="00002FFF" w:rsidRDefault="00E1322D" w:rsidP="00D53F07">
            <w:pPr>
              <w:shd w:val="clear" w:color="auto" w:fill="FFFFFF"/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Операционная система</w:t>
            </w:r>
          </w:p>
        </w:tc>
        <w:tc>
          <w:tcPr>
            <w:tcW w:w="4023" w:type="dxa"/>
            <w:gridSpan w:val="2"/>
          </w:tcPr>
          <w:p w14:paraId="2D6B05E9" w14:textId="58A5F5C7" w:rsidR="00E1322D" w:rsidRPr="00002FFF" w:rsidRDefault="00E1322D" w:rsidP="00D53F07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Windows</w:t>
            </w:r>
            <w:proofErr w:type="spellEnd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 10 </w:t>
            </w:r>
            <w:proofErr w:type="spellStart"/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Home</w:t>
            </w:r>
            <w:proofErr w:type="spellEnd"/>
          </w:p>
        </w:tc>
      </w:tr>
    </w:tbl>
    <w:p w14:paraId="12F04627" w14:textId="5D7EEF5F" w:rsidR="00240033" w:rsidRPr="00002FFF" w:rsidRDefault="00240033" w:rsidP="0008398A">
      <w:pPr>
        <w:rPr>
          <w:rFonts w:asciiTheme="minorHAnsi" w:hAnsiTheme="minorHAnsi" w:cstheme="minorHAnsi"/>
          <w:b/>
        </w:rPr>
      </w:pPr>
    </w:p>
    <w:p w14:paraId="014624CE" w14:textId="7909C53D" w:rsidR="00240033" w:rsidRPr="00002FFF" w:rsidRDefault="00240033" w:rsidP="0008398A">
      <w:pPr>
        <w:rPr>
          <w:rStyle w:val="hps"/>
          <w:rFonts w:asciiTheme="minorHAnsi" w:hAnsiTheme="minorHAnsi" w:cstheme="minorHAnsi"/>
        </w:rPr>
      </w:pPr>
    </w:p>
    <w:p w14:paraId="669D8599" w14:textId="77777777" w:rsidR="00B918D3" w:rsidRPr="00002FFF" w:rsidRDefault="00B918D3" w:rsidP="0008398A">
      <w:pPr>
        <w:rPr>
          <w:rStyle w:val="hps"/>
          <w:rFonts w:asciiTheme="minorHAnsi" w:hAnsiTheme="minorHAnsi" w:cstheme="minorHAnsi"/>
        </w:rPr>
      </w:pPr>
      <w:r w:rsidRPr="00002FFF">
        <w:rPr>
          <w:rFonts w:asciiTheme="minorHAnsi" w:hAnsiTheme="minorHAnsi" w:cstheme="minorHAnsi"/>
          <w:b/>
        </w:rPr>
        <w:t>Примечание:</w:t>
      </w:r>
      <w:r w:rsidRPr="00002FFF">
        <w:rPr>
          <w:rFonts w:asciiTheme="minorHAnsi" w:hAnsiTheme="minorHAnsi" w:cstheme="minorHAnsi"/>
        </w:rPr>
        <w:t xml:space="preserve"> </w:t>
      </w:r>
      <w:r w:rsidRPr="00002FFF">
        <w:rPr>
          <w:rStyle w:val="hps"/>
          <w:rFonts w:asciiTheme="minorHAnsi" w:hAnsiTheme="minorHAnsi" w:cstheme="minorHAnsi"/>
        </w:rPr>
        <w:t>Окончательный вариант</w:t>
      </w:r>
      <w:r w:rsidRPr="00002FFF">
        <w:rPr>
          <w:rFonts w:asciiTheme="minorHAnsi" w:hAnsiTheme="minorHAnsi" w:cstheme="minorHAnsi"/>
        </w:rPr>
        <w:t xml:space="preserve"> </w:t>
      </w:r>
      <w:r w:rsidRPr="00002FFF">
        <w:rPr>
          <w:rStyle w:val="hps"/>
          <w:rFonts w:asciiTheme="minorHAnsi" w:hAnsiTheme="minorHAnsi" w:cstheme="minorHAnsi"/>
        </w:rPr>
        <w:t>размера, количества и качества</w:t>
      </w:r>
      <w:r w:rsidRPr="00002FFF">
        <w:rPr>
          <w:rFonts w:asciiTheme="minorHAnsi" w:hAnsiTheme="minorHAnsi" w:cstheme="minorHAnsi"/>
        </w:rPr>
        <w:t xml:space="preserve"> </w:t>
      </w:r>
      <w:r w:rsidRPr="00002FFF">
        <w:rPr>
          <w:rStyle w:val="hps"/>
          <w:rFonts w:asciiTheme="minorHAnsi" w:hAnsiTheme="minorHAnsi" w:cstheme="minorHAnsi"/>
        </w:rPr>
        <w:t>продукта</w:t>
      </w:r>
      <w:r w:rsidRPr="00002FFF">
        <w:rPr>
          <w:rFonts w:asciiTheme="minorHAnsi" w:hAnsiTheme="minorHAnsi" w:cstheme="minorHAnsi"/>
        </w:rPr>
        <w:t xml:space="preserve"> </w:t>
      </w:r>
      <w:r w:rsidRPr="00002FFF">
        <w:rPr>
          <w:rStyle w:val="hps"/>
          <w:rFonts w:asciiTheme="minorHAnsi" w:hAnsiTheme="minorHAnsi" w:cstheme="minorHAnsi"/>
        </w:rPr>
        <w:t>могут варьироваться.</w:t>
      </w:r>
    </w:p>
    <w:p w14:paraId="441B2336" w14:textId="77777777" w:rsidR="00B918D3" w:rsidRPr="00002FFF" w:rsidRDefault="00B918D3" w:rsidP="0008398A">
      <w:pPr>
        <w:rPr>
          <w:rFonts w:asciiTheme="minorHAnsi" w:hAnsiTheme="minorHAnsi" w:cstheme="minorHAnsi"/>
          <w:b/>
        </w:rPr>
      </w:pPr>
      <w:r w:rsidRPr="00002FFF">
        <w:rPr>
          <w:rFonts w:asciiTheme="minorHAnsi" w:hAnsiTheme="minorHAnsi" w:cstheme="minorHAnsi"/>
        </w:rPr>
        <w:br/>
      </w:r>
      <w:r w:rsidRPr="00002FFF">
        <w:rPr>
          <w:rFonts w:asciiTheme="minorHAnsi" w:hAnsiTheme="minorHAnsi" w:cstheme="minorHAnsi"/>
          <w:b/>
        </w:rPr>
        <w:t xml:space="preserve">Критерии отбора компании: </w:t>
      </w:r>
    </w:p>
    <w:p w14:paraId="6022A648" w14:textId="77777777" w:rsidR="00B918D3" w:rsidRPr="00002FFF" w:rsidRDefault="00B918D3" w:rsidP="0008398A">
      <w:pPr>
        <w:rPr>
          <w:rFonts w:asciiTheme="minorHAnsi" w:hAnsiTheme="minorHAnsi" w:cstheme="minorHAnsi"/>
        </w:rPr>
      </w:pPr>
      <w:r w:rsidRPr="00002FFF">
        <w:rPr>
          <w:rFonts w:asciiTheme="minorHAnsi" w:hAnsiTheme="minorHAnsi" w:cstheme="minorHAnsi"/>
        </w:rPr>
        <w:t>- конкурентоспособная цена;</w:t>
      </w:r>
    </w:p>
    <w:p w14:paraId="2C5205ED" w14:textId="77777777" w:rsidR="00B918D3" w:rsidRPr="00002FFF" w:rsidRDefault="00B918D3" w:rsidP="0008398A">
      <w:pPr>
        <w:rPr>
          <w:rFonts w:asciiTheme="minorHAnsi" w:hAnsiTheme="minorHAnsi" w:cstheme="minorHAnsi"/>
        </w:rPr>
      </w:pPr>
      <w:r w:rsidRPr="00002FFF">
        <w:rPr>
          <w:rFonts w:asciiTheme="minorHAnsi" w:hAnsiTheme="minorHAnsi" w:cstheme="minorHAnsi"/>
        </w:rPr>
        <w:t>- временные сроки предоставления товара.</w:t>
      </w:r>
    </w:p>
    <w:p w14:paraId="61BA32E8" w14:textId="77777777" w:rsidR="00B918D3" w:rsidRPr="00002FFF" w:rsidRDefault="00B918D3" w:rsidP="0008398A">
      <w:pPr>
        <w:rPr>
          <w:rFonts w:asciiTheme="minorHAnsi" w:hAnsiTheme="minorHAnsi" w:cstheme="minorHAnsi"/>
        </w:rPr>
      </w:pPr>
    </w:p>
    <w:p w14:paraId="3F3FD801" w14:textId="77777777" w:rsidR="00B918D3" w:rsidRPr="00002FFF" w:rsidRDefault="00B918D3" w:rsidP="0008398A">
      <w:pPr>
        <w:rPr>
          <w:rFonts w:asciiTheme="minorHAnsi" w:hAnsiTheme="minorHAnsi" w:cstheme="minorHAnsi"/>
          <w:b/>
        </w:rPr>
      </w:pPr>
      <w:r w:rsidRPr="00002FFF">
        <w:rPr>
          <w:rFonts w:asciiTheme="minorHAnsi" w:hAnsiTheme="minorHAnsi" w:cstheme="minorHAnsi"/>
          <w:b/>
        </w:rPr>
        <w:t>Для того, чтобы коммерческое предложение было рассмотрено, необходимо предоставить:</w:t>
      </w:r>
    </w:p>
    <w:p w14:paraId="0F4E8385" w14:textId="77777777" w:rsidR="00B918D3" w:rsidRPr="00002FFF" w:rsidRDefault="00B918D3" w:rsidP="0008398A">
      <w:pPr>
        <w:spacing w:before="120"/>
        <w:rPr>
          <w:rFonts w:asciiTheme="minorHAnsi" w:hAnsiTheme="minorHAnsi" w:cstheme="minorHAnsi"/>
        </w:rPr>
      </w:pPr>
      <w:r w:rsidRPr="00002FFF">
        <w:rPr>
          <w:rFonts w:asciiTheme="minorHAnsi" w:hAnsiTheme="minorHAnsi" w:cstheme="minorHAnsi"/>
        </w:rPr>
        <w:t>Предложение с ценами компании на продукт, соответствующий выше техничес</w:t>
      </w:r>
      <w:r w:rsidR="000761E6" w:rsidRPr="00002FFF">
        <w:rPr>
          <w:rFonts w:asciiTheme="minorHAnsi" w:hAnsiTheme="minorHAnsi" w:cstheme="minorHAnsi"/>
        </w:rPr>
        <w:t xml:space="preserve">ким характеристикам, временные </w:t>
      </w:r>
      <w:r w:rsidRPr="00002FFF">
        <w:rPr>
          <w:rFonts w:asciiTheme="minorHAnsi" w:hAnsiTheme="minorHAnsi" w:cstheme="minorHAnsi"/>
        </w:rPr>
        <w:t>сроки предоставления товара.</w:t>
      </w:r>
    </w:p>
    <w:p w14:paraId="0783C732" w14:textId="0C535920" w:rsidR="00FB43F2" w:rsidRPr="00002FFF" w:rsidRDefault="00B918D3" w:rsidP="0008398A">
      <w:pPr>
        <w:spacing w:before="120"/>
        <w:rPr>
          <w:rFonts w:asciiTheme="minorHAnsi" w:hAnsiTheme="minorHAnsi" w:cstheme="minorHAnsi"/>
          <w:b/>
        </w:rPr>
      </w:pPr>
      <w:r w:rsidRPr="00002FFF">
        <w:rPr>
          <w:rFonts w:asciiTheme="minorHAnsi" w:hAnsiTheme="minorHAnsi" w:cstheme="minorHAnsi"/>
          <w:b/>
        </w:rPr>
        <w:t xml:space="preserve">Крайний срок предоставления предложений </w:t>
      </w:r>
      <w:r w:rsidR="00F45DAE">
        <w:rPr>
          <w:rFonts w:asciiTheme="minorHAnsi" w:hAnsiTheme="minorHAnsi" w:cstheme="minorHAnsi"/>
          <w:b/>
        </w:rPr>
        <w:t>03</w:t>
      </w:r>
      <w:r w:rsidR="00F45DAE" w:rsidRPr="00367201">
        <w:rPr>
          <w:rFonts w:asciiTheme="minorHAnsi" w:hAnsiTheme="minorHAnsi" w:cstheme="minorHAnsi"/>
          <w:b/>
        </w:rPr>
        <w:t xml:space="preserve"> </w:t>
      </w:r>
      <w:r w:rsidR="00F45DAE">
        <w:rPr>
          <w:rFonts w:asciiTheme="minorHAnsi" w:hAnsiTheme="minorHAnsi" w:cstheme="minorHAnsi"/>
          <w:b/>
        </w:rPr>
        <w:t>июня</w:t>
      </w:r>
      <w:r w:rsidR="00F45DAE" w:rsidRPr="00367201">
        <w:rPr>
          <w:rFonts w:asciiTheme="minorHAnsi" w:hAnsiTheme="minorHAnsi" w:cstheme="minorHAnsi"/>
          <w:b/>
        </w:rPr>
        <w:t xml:space="preserve"> 202</w:t>
      </w:r>
      <w:r w:rsidR="00F45DAE">
        <w:rPr>
          <w:rFonts w:asciiTheme="minorHAnsi" w:hAnsiTheme="minorHAnsi" w:cstheme="minorHAnsi"/>
          <w:b/>
        </w:rPr>
        <w:t>1</w:t>
      </w:r>
      <w:r w:rsidR="00F45DAE" w:rsidRPr="00367201">
        <w:rPr>
          <w:rFonts w:asciiTheme="minorHAnsi" w:hAnsiTheme="minorHAnsi" w:cstheme="minorHAnsi"/>
          <w:b/>
        </w:rPr>
        <w:t>, 17:00</w:t>
      </w:r>
    </w:p>
    <w:p w14:paraId="3A4DB3AB" w14:textId="298873DA" w:rsidR="00F054D7" w:rsidRPr="00002FFF" w:rsidRDefault="00FB43F2" w:rsidP="0008398A">
      <w:pPr>
        <w:spacing w:before="120"/>
        <w:contextualSpacing/>
        <w:rPr>
          <w:rFonts w:asciiTheme="minorHAnsi" w:hAnsiTheme="minorHAnsi" w:cstheme="minorHAnsi"/>
          <w:color w:val="000000"/>
        </w:rPr>
      </w:pPr>
      <w:r w:rsidRPr="00002FFF">
        <w:rPr>
          <w:rFonts w:asciiTheme="minorHAnsi" w:hAnsiTheme="minorHAnsi" w:cstheme="minorHAnsi"/>
          <w:b/>
          <w:bCs/>
          <w:color w:val="000000"/>
        </w:rPr>
        <w:t>Коммерческое предложение можно выслать:</w:t>
      </w:r>
      <w:r w:rsidRPr="00002FFF">
        <w:rPr>
          <w:rFonts w:asciiTheme="minorHAnsi" w:hAnsiTheme="minorHAnsi" w:cstheme="minorHAnsi"/>
          <w:color w:val="000000"/>
        </w:rPr>
        <w:t xml:space="preserve"> по адресу электронной почты: </w:t>
      </w:r>
    </w:p>
    <w:p w14:paraId="5FFC6705" w14:textId="3A2507E8" w:rsidR="00F054D7" w:rsidRPr="00002FFF" w:rsidRDefault="00725C76" w:rsidP="0008398A">
      <w:pPr>
        <w:spacing w:before="120"/>
        <w:contextualSpacing/>
        <w:rPr>
          <w:rFonts w:asciiTheme="minorHAnsi" w:hAnsiTheme="minorHAnsi" w:cstheme="minorHAnsi"/>
          <w:b/>
          <w:bCs/>
          <w:color w:val="000000"/>
        </w:rPr>
      </w:pPr>
      <w:hyperlink r:id="rId8" w:history="1">
        <w:r w:rsidR="00F054D7" w:rsidRPr="00002FFF">
          <w:rPr>
            <w:rStyle w:val="ab"/>
            <w:rFonts w:asciiTheme="minorHAnsi" w:hAnsiTheme="minorHAnsi" w:cstheme="minorHAnsi"/>
            <w:b/>
            <w:bCs/>
          </w:rPr>
          <w:t>proeuropamd@gmail.com</w:t>
        </w:r>
      </w:hyperlink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, </w:t>
      </w:r>
    </w:p>
    <w:p w14:paraId="657D833B" w14:textId="0062BAD1" w:rsidR="00FB43F2" w:rsidRPr="00002FFF" w:rsidRDefault="00725C76" w:rsidP="0008398A">
      <w:pPr>
        <w:spacing w:before="120"/>
        <w:contextualSpacing/>
        <w:rPr>
          <w:rFonts w:asciiTheme="minorHAnsi" w:hAnsiTheme="minorHAnsi" w:cstheme="minorHAnsi"/>
          <w:color w:val="000000"/>
        </w:rPr>
      </w:pPr>
      <w:hyperlink r:id="rId9" w:history="1">
        <w:r w:rsidR="00F054D7" w:rsidRPr="00002FFF">
          <w:rPr>
            <w:rStyle w:val="ab"/>
            <w:rFonts w:asciiTheme="minorHAnsi" w:hAnsiTheme="minorHAnsi" w:cstheme="minorHAnsi"/>
            <w:b/>
            <w:bCs/>
          </w:rPr>
          <w:t>i.selezneva@proeuropa.md</w:t>
        </w:r>
      </w:hyperlink>
      <w:r w:rsidR="00F054D7" w:rsidRPr="00002FF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B43F2" w:rsidRPr="00002FFF">
        <w:rPr>
          <w:rFonts w:asciiTheme="minorHAnsi" w:hAnsiTheme="minorHAnsi" w:cstheme="minorHAnsi"/>
          <w:color w:val="000000"/>
        </w:rPr>
        <w:br/>
        <w:t>- либо принести лично в офис Центра “</w:t>
      </w:r>
      <w:proofErr w:type="spellStart"/>
      <w:r w:rsidR="00FB43F2" w:rsidRPr="00002FFF">
        <w:rPr>
          <w:rFonts w:asciiTheme="minorHAnsi" w:hAnsiTheme="minorHAnsi" w:cstheme="minorHAnsi"/>
          <w:color w:val="000000"/>
        </w:rPr>
        <w:t>Pro-Europa</w:t>
      </w:r>
      <w:proofErr w:type="spellEnd"/>
      <w:r w:rsidR="00FB43F2" w:rsidRPr="00002FFF">
        <w:rPr>
          <w:rFonts w:asciiTheme="minorHAnsi" w:hAnsiTheme="minorHAnsi" w:cstheme="minorHAnsi"/>
          <w:color w:val="000000"/>
        </w:rPr>
        <w:t>” - 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РМ, АТО Гагаузия, </w:t>
      </w:r>
      <w:proofErr w:type="spellStart"/>
      <w:r w:rsidR="00FB43F2" w:rsidRPr="00002FFF">
        <w:rPr>
          <w:rFonts w:asciiTheme="minorHAnsi" w:hAnsiTheme="minorHAnsi" w:cstheme="minorHAnsi"/>
          <w:b/>
          <w:bCs/>
          <w:color w:val="000000"/>
        </w:rPr>
        <w:t>мун</w:t>
      </w:r>
      <w:proofErr w:type="spellEnd"/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. Комрат, ул. </w:t>
      </w:r>
      <w:r w:rsidR="00F054D7" w:rsidRPr="00002FFF">
        <w:rPr>
          <w:rFonts w:asciiTheme="minorHAnsi" w:hAnsiTheme="minorHAnsi" w:cstheme="minorHAnsi"/>
          <w:b/>
          <w:bCs/>
          <w:color w:val="000000"/>
        </w:rPr>
        <w:t>Победы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054D7" w:rsidRPr="00002FFF">
        <w:rPr>
          <w:rFonts w:asciiTheme="minorHAnsi" w:hAnsiTheme="minorHAnsi" w:cstheme="minorHAnsi"/>
          <w:b/>
          <w:bCs/>
          <w:color w:val="000000"/>
        </w:rPr>
        <w:t>58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>, оф.4</w:t>
      </w:r>
      <w:r w:rsidR="00F054D7" w:rsidRPr="00002FFF">
        <w:rPr>
          <w:rFonts w:asciiTheme="minorHAnsi" w:hAnsiTheme="minorHAnsi" w:cstheme="minorHAnsi"/>
          <w:b/>
          <w:bCs/>
          <w:color w:val="000000"/>
        </w:rPr>
        <w:t>44 (4</w:t>
      </w:r>
      <w:r w:rsidR="008716D6">
        <w:rPr>
          <w:rFonts w:asciiTheme="minorHAnsi" w:hAnsiTheme="minorHAnsi" w:cstheme="minorHAnsi"/>
          <w:b/>
          <w:bCs/>
          <w:color w:val="000000"/>
        </w:rPr>
        <w:t xml:space="preserve"> этаж</w:t>
      </w:r>
      <w:r w:rsidR="00F054D7" w:rsidRPr="00002FFF">
        <w:rPr>
          <w:rFonts w:asciiTheme="minorHAnsi" w:hAnsiTheme="minorHAnsi" w:cstheme="minorHAnsi"/>
          <w:b/>
          <w:bCs/>
          <w:color w:val="000000"/>
        </w:rPr>
        <w:t>)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>.</w:t>
      </w:r>
      <w:r w:rsidR="00FB43F2" w:rsidRPr="00002FFF">
        <w:rPr>
          <w:rFonts w:asciiTheme="minorHAnsi" w:hAnsiTheme="minorHAnsi" w:cstheme="minorHAnsi"/>
          <w:color w:val="000000"/>
        </w:rPr>
        <w:br/>
      </w:r>
      <w:r w:rsidR="00FB43F2" w:rsidRPr="00002FFF">
        <w:rPr>
          <w:rFonts w:asciiTheme="minorHAnsi" w:hAnsiTheme="minorHAnsi" w:cstheme="minorHAnsi"/>
          <w:color w:val="000000"/>
        </w:rPr>
        <w:br/>
        <w:t>За вопросами и дополнительной информаци</w:t>
      </w:r>
      <w:r w:rsidR="00B603AA" w:rsidRPr="00002FFF">
        <w:rPr>
          <w:rFonts w:asciiTheme="minorHAnsi" w:hAnsiTheme="minorHAnsi" w:cstheme="minorHAnsi"/>
          <w:color w:val="000000"/>
        </w:rPr>
        <w:t>ей</w:t>
      </w:r>
      <w:r w:rsidR="00FB43F2" w:rsidRPr="00002FFF">
        <w:rPr>
          <w:rFonts w:asciiTheme="minorHAnsi" w:hAnsiTheme="minorHAnsi" w:cstheme="minorHAnsi"/>
          <w:color w:val="000000"/>
        </w:rPr>
        <w:t xml:space="preserve"> можете обращаться: </w:t>
      </w:r>
      <w:r w:rsidR="00FB43F2" w:rsidRPr="00002FFF">
        <w:rPr>
          <w:rFonts w:asciiTheme="minorHAnsi" w:hAnsiTheme="minorHAnsi" w:cstheme="minorHAnsi"/>
          <w:color w:val="000000"/>
        </w:rPr>
        <w:br/>
      </w:r>
      <w:r w:rsidR="00D513B4" w:rsidRPr="00002FFF">
        <w:rPr>
          <w:rFonts w:asciiTheme="minorHAnsi" w:hAnsiTheme="minorHAnsi" w:cstheme="minorHAnsi"/>
          <w:b/>
          <w:bCs/>
          <w:color w:val="000000"/>
        </w:rPr>
        <w:t>Ирина Селезнева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D513B4" w:rsidRPr="00002FFF">
        <w:rPr>
          <w:rFonts w:asciiTheme="minorHAnsi" w:hAnsiTheme="minorHAnsi" w:cstheme="minorHAnsi"/>
          <w:b/>
          <w:bCs/>
          <w:color w:val="000000"/>
        </w:rPr>
        <w:t>координатор проекта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>: + 373 298 23437</w:t>
      </w:r>
      <w:r w:rsidR="00FB43F2" w:rsidRPr="00002FFF">
        <w:rPr>
          <w:rFonts w:asciiTheme="minorHAnsi" w:hAnsiTheme="minorHAnsi" w:cstheme="minorHAnsi"/>
          <w:color w:val="000000"/>
        </w:rPr>
        <w:br/>
      </w:r>
      <w:r w:rsidR="00FB43F2" w:rsidRPr="00002FFF">
        <w:rPr>
          <w:rFonts w:asciiTheme="minorHAnsi" w:hAnsiTheme="minorHAnsi" w:cstheme="minorHAnsi"/>
          <w:i/>
          <w:iCs/>
          <w:color w:val="000000"/>
        </w:rPr>
        <w:t>Замечание: только отобранные кандидаты будут осведомлены. Не заполненные в соответствии с требованиями предложения рассматриваться не будут.</w:t>
      </w:r>
    </w:p>
    <w:p w14:paraId="44F0E405" w14:textId="77777777" w:rsidR="00BF627D" w:rsidRPr="00002FFF" w:rsidRDefault="00BF627D" w:rsidP="0008398A">
      <w:pPr>
        <w:rPr>
          <w:rFonts w:asciiTheme="minorHAnsi" w:hAnsiTheme="minorHAnsi" w:cstheme="minorHAnsi"/>
        </w:rPr>
      </w:pPr>
    </w:p>
    <w:p w14:paraId="68685CA5" w14:textId="77777777" w:rsidR="00FB43F2" w:rsidRPr="00002FFF" w:rsidRDefault="00FB43F2" w:rsidP="0008398A">
      <w:pPr>
        <w:rPr>
          <w:rFonts w:asciiTheme="minorHAnsi" w:hAnsiTheme="minorHAnsi" w:cstheme="minorHAnsi"/>
        </w:rPr>
      </w:pPr>
    </w:p>
    <w:sectPr w:rsidR="00FB43F2" w:rsidRPr="00002FFF" w:rsidSect="00B95550">
      <w:headerReference w:type="default" r:id="rId10"/>
      <w:footerReference w:type="default" r:id="rId11"/>
      <w:pgSz w:w="11906" w:h="16838"/>
      <w:pgMar w:top="568" w:right="1700" w:bottom="1134" w:left="993" w:header="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B8C8" w14:textId="77777777" w:rsidR="00725C76" w:rsidRDefault="00725C76" w:rsidP="00A9616C">
      <w:r>
        <w:separator/>
      </w:r>
    </w:p>
  </w:endnote>
  <w:endnote w:type="continuationSeparator" w:id="0">
    <w:p w14:paraId="6C14D2A4" w14:textId="77777777" w:rsidR="00725C76" w:rsidRDefault="00725C76" w:rsidP="00A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EC8F" w14:textId="09B0E1E3" w:rsidR="00A164EF" w:rsidRDefault="00A164EF" w:rsidP="00A164EF">
    <w:pPr>
      <w:pStyle w:val="a5"/>
    </w:pPr>
  </w:p>
  <w:p w14:paraId="2F69DA34" w14:textId="77777777" w:rsidR="00716887" w:rsidRPr="00716887" w:rsidRDefault="00725C76" w:rsidP="00716887">
    <w:pPr>
      <w:pStyle w:val="2"/>
      <w:ind w:left="360"/>
      <w:jc w:val="center"/>
      <w:rPr>
        <w:i w:val="0"/>
        <w:i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7406" w14:textId="77777777" w:rsidR="00725C76" w:rsidRDefault="00725C76" w:rsidP="00A9616C">
      <w:r>
        <w:separator/>
      </w:r>
    </w:p>
  </w:footnote>
  <w:footnote w:type="continuationSeparator" w:id="0">
    <w:p w14:paraId="58706DF4" w14:textId="77777777" w:rsidR="00725C76" w:rsidRDefault="00725C76" w:rsidP="00A9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2FA9" w14:textId="77777777" w:rsidR="00A164EF" w:rsidRDefault="00A164EF">
    <w:pPr>
      <w:pStyle w:val="a3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3096"/>
      <w:gridCol w:w="3138"/>
    </w:tblGrid>
    <w:tr w:rsidR="00A164EF" w14:paraId="55394C8D" w14:textId="77777777" w:rsidTr="002069C2">
      <w:tc>
        <w:tcPr>
          <w:tcW w:w="3096" w:type="dxa"/>
        </w:tcPr>
        <w:p w14:paraId="2F0D3A3E" w14:textId="77777777" w:rsidR="00A164EF" w:rsidRDefault="00981811" w:rsidP="00981811">
          <w:pPr>
            <w:pStyle w:val="a3"/>
          </w:pPr>
          <w:r>
            <w:rPr>
              <w:rFonts w:ascii="Book Antiqua" w:hAnsi="Book Antiqua" w:cs="Calibri"/>
              <w:b/>
              <w:noProof/>
              <w:sz w:val="18"/>
              <w:szCs w:val="18"/>
            </w:rPr>
            <w:drawing>
              <wp:inline distT="0" distB="0" distL="0" distR="0" wp14:anchorId="07413E04" wp14:editId="6CF4C2D1">
                <wp:extent cx="1674578" cy="799977"/>
                <wp:effectExtent l="19050" t="0" r="1822" b="0"/>
                <wp:docPr id="1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795" cy="80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298019D1" w14:textId="77777777" w:rsidR="00A164EF" w:rsidRPr="00981811" w:rsidRDefault="00981811" w:rsidP="00981811">
          <w:pPr>
            <w:rPr>
              <w:rFonts w:ascii="Book Antiqua" w:hAnsi="Book Antiqua"/>
              <w:b/>
              <w:color w:val="17365D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4E2C1F1" wp14:editId="0A36F154">
                <wp:simplePos x="0" y="0"/>
                <wp:positionH relativeFrom="column">
                  <wp:posOffset>392430</wp:posOffset>
                </wp:positionH>
                <wp:positionV relativeFrom="paragraph">
                  <wp:posOffset>43815</wp:posOffset>
                </wp:positionV>
                <wp:extent cx="752475" cy="752475"/>
                <wp:effectExtent l="19050" t="0" r="9525" b="0"/>
                <wp:wrapTight wrapText="bothSides">
                  <wp:wrapPolygon edited="0">
                    <wp:start x="9296" y="0"/>
                    <wp:lineTo x="-547" y="10390"/>
                    <wp:lineTo x="0" y="11484"/>
                    <wp:lineTo x="8749" y="21327"/>
                    <wp:lineTo x="9296" y="21327"/>
                    <wp:lineTo x="12577" y="21327"/>
                    <wp:lineTo x="13124" y="21327"/>
                    <wp:lineTo x="16405" y="18046"/>
                    <wp:lineTo x="16405" y="17499"/>
                    <wp:lineTo x="21327" y="11484"/>
                    <wp:lineTo x="21873" y="10390"/>
                    <wp:lineTo x="20780" y="8749"/>
                    <wp:lineTo x="12577" y="0"/>
                    <wp:lineTo x="9296" y="0"/>
                  </wp:wrapPolygon>
                </wp:wrapTight>
                <wp:docPr id="14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rFonts w:ascii="Book Antiqua" w:hAnsi="Book Antiqua"/>
              <w:b/>
              <w:color w:val="17365D"/>
              <w:sz w:val="16"/>
              <w:szCs w:val="16"/>
            </w:rPr>
            <w:t xml:space="preserve">                                                                         </w:t>
          </w:r>
        </w:p>
      </w:tc>
      <w:tc>
        <w:tcPr>
          <w:tcW w:w="3096" w:type="dxa"/>
        </w:tcPr>
        <w:p w14:paraId="326B30BB" w14:textId="77777777" w:rsidR="00A164EF" w:rsidRDefault="00981811" w:rsidP="002069C2">
          <w:pPr>
            <w:pStyle w:val="a3"/>
          </w:pPr>
          <w:r w:rsidRPr="00981811">
            <w:rPr>
              <w:noProof/>
            </w:rPr>
            <w:drawing>
              <wp:inline distT="0" distB="0" distL="0" distR="0" wp14:anchorId="78D4CE85" wp14:editId="1703CE90">
                <wp:extent cx="1836977" cy="619125"/>
                <wp:effectExtent l="19050" t="0" r="0" b="0"/>
                <wp:docPr id="15" name="Рисунок 15" descr="logo-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048" cy="617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A962A" w14:textId="77777777" w:rsidR="00A164EF" w:rsidRDefault="00A164EF">
    <w:pPr>
      <w:pStyle w:val="a3"/>
    </w:pPr>
  </w:p>
  <w:p w14:paraId="6C9F9409" w14:textId="77777777" w:rsidR="00F404BD" w:rsidRPr="00EF17DA" w:rsidRDefault="00725C76" w:rsidP="00F404BD">
    <w:pPr>
      <w:tabs>
        <w:tab w:val="left" w:pos="670"/>
        <w:tab w:val="right" w:pos="9355"/>
      </w:tabs>
      <w:rPr>
        <w:rFonts w:ascii="Book Antiqua" w:hAnsi="Book Antiqua"/>
        <w:b/>
        <w:color w:val="17365D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071"/>
    <w:multiLevelType w:val="hybridMultilevel"/>
    <w:tmpl w:val="0ACA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70A"/>
    <w:multiLevelType w:val="hybridMultilevel"/>
    <w:tmpl w:val="788A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C9A"/>
    <w:multiLevelType w:val="hybridMultilevel"/>
    <w:tmpl w:val="561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5057"/>
    <w:multiLevelType w:val="hybridMultilevel"/>
    <w:tmpl w:val="79FADF8A"/>
    <w:lvl w:ilvl="0" w:tplc="13144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51C8"/>
    <w:multiLevelType w:val="multilevel"/>
    <w:tmpl w:val="7D2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432C6"/>
    <w:multiLevelType w:val="hybridMultilevel"/>
    <w:tmpl w:val="D8363C6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8D3"/>
    <w:rsid w:val="00001B3B"/>
    <w:rsid w:val="00002FFF"/>
    <w:rsid w:val="000761E6"/>
    <w:rsid w:val="0008398A"/>
    <w:rsid w:val="00094A4A"/>
    <w:rsid w:val="000961BD"/>
    <w:rsid w:val="000D4FC4"/>
    <w:rsid w:val="00116B87"/>
    <w:rsid w:val="00140109"/>
    <w:rsid w:val="00176CB6"/>
    <w:rsid w:val="00194B3C"/>
    <w:rsid w:val="00197BED"/>
    <w:rsid w:val="001B60C3"/>
    <w:rsid w:val="00240033"/>
    <w:rsid w:val="00245062"/>
    <w:rsid w:val="00261177"/>
    <w:rsid w:val="00297D4E"/>
    <w:rsid w:val="00297F40"/>
    <w:rsid w:val="003211FA"/>
    <w:rsid w:val="00347F3F"/>
    <w:rsid w:val="0037275A"/>
    <w:rsid w:val="003A4AED"/>
    <w:rsid w:val="003A53BA"/>
    <w:rsid w:val="003B53B2"/>
    <w:rsid w:val="003C0DE3"/>
    <w:rsid w:val="003E38F9"/>
    <w:rsid w:val="003E40BD"/>
    <w:rsid w:val="003F387F"/>
    <w:rsid w:val="00500730"/>
    <w:rsid w:val="0050452A"/>
    <w:rsid w:val="00510E4A"/>
    <w:rsid w:val="005142B4"/>
    <w:rsid w:val="005530BF"/>
    <w:rsid w:val="0058050E"/>
    <w:rsid w:val="005B3AAF"/>
    <w:rsid w:val="005C5C5D"/>
    <w:rsid w:val="005F500F"/>
    <w:rsid w:val="006323D9"/>
    <w:rsid w:val="00692827"/>
    <w:rsid w:val="006B015A"/>
    <w:rsid w:val="00725C76"/>
    <w:rsid w:val="0074075D"/>
    <w:rsid w:val="007D2342"/>
    <w:rsid w:val="00814B23"/>
    <w:rsid w:val="00816FAB"/>
    <w:rsid w:val="00847F99"/>
    <w:rsid w:val="008716D6"/>
    <w:rsid w:val="008874C7"/>
    <w:rsid w:val="008D7901"/>
    <w:rsid w:val="009051A2"/>
    <w:rsid w:val="00912903"/>
    <w:rsid w:val="00964B3D"/>
    <w:rsid w:val="00966B47"/>
    <w:rsid w:val="00981811"/>
    <w:rsid w:val="009C5DC5"/>
    <w:rsid w:val="009C66EA"/>
    <w:rsid w:val="00A164EF"/>
    <w:rsid w:val="00A16BCB"/>
    <w:rsid w:val="00A90655"/>
    <w:rsid w:val="00A9616C"/>
    <w:rsid w:val="00AB1431"/>
    <w:rsid w:val="00AE4C5C"/>
    <w:rsid w:val="00B603AA"/>
    <w:rsid w:val="00B918D3"/>
    <w:rsid w:val="00B95550"/>
    <w:rsid w:val="00BF627D"/>
    <w:rsid w:val="00C12DFA"/>
    <w:rsid w:val="00C81BD6"/>
    <w:rsid w:val="00C87A04"/>
    <w:rsid w:val="00CF679E"/>
    <w:rsid w:val="00D04635"/>
    <w:rsid w:val="00D513B4"/>
    <w:rsid w:val="00D53F07"/>
    <w:rsid w:val="00D71281"/>
    <w:rsid w:val="00DA41D5"/>
    <w:rsid w:val="00DE4889"/>
    <w:rsid w:val="00DF4762"/>
    <w:rsid w:val="00DF6970"/>
    <w:rsid w:val="00E075F8"/>
    <w:rsid w:val="00E1322D"/>
    <w:rsid w:val="00E210E8"/>
    <w:rsid w:val="00E565DE"/>
    <w:rsid w:val="00E8796E"/>
    <w:rsid w:val="00ED153B"/>
    <w:rsid w:val="00EE1C70"/>
    <w:rsid w:val="00F054D7"/>
    <w:rsid w:val="00F3035E"/>
    <w:rsid w:val="00F30B18"/>
    <w:rsid w:val="00F45DAE"/>
    <w:rsid w:val="00F61501"/>
    <w:rsid w:val="00FB3604"/>
    <w:rsid w:val="00FB43F2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20D6"/>
  <w15:docId w15:val="{209BDAC8-134D-47C1-BBBF-D274628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91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8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B918D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918D3"/>
    <w:rPr>
      <w:b/>
      <w:bCs/>
    </w:rPr>
  </w:style>
  <w:style w:type="character" w:customStyle="1" w:styleId="hps">
    <w:name w:val="hps"/>
    <w:basedOn w:val="a0"/>
    <w:rsid w:val="00B918D3"/>
  </w:style>
  <w:style w:type="paragraph" w:styleId="2">
    <w:name w:val="Body Text 2"/>
    <w:basedOn w:val="a"/>
    <w:link w:val="20"/>
    <w:rsid w:val="00B918D3"/>
    <w:rPr>
      <w:i/>
      <w:iCs/>
    </w:rPr>
  </w:style>
  <w:style w:type="character" w:customStyle="1" w:styleId="20">
    <w:name w:val="Основной текст 2 Знак"/>
    <w:basedOn w:val="a0"/>
    <w:link w:val="2"/>
    <w:rsid w:val="00B918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8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8D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00730"/>
    <w:rPr>
      <w:color w:val="0000FF"/>
      <w:u w:val="single"/>
    </w:rPr>
  </w:style>
  <w:style w:type="table" w:styleId="ac">
    <w:name w:val="Table Grid"/>
    <w:basedOn w:val="a1"/>
    <w:uiPriority w:val="39"/>
    <w:rsid w:val="00A16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211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e">
    <w:name w:val="Unresolved Mention"/>
    <w:basedOn w:val="a0"/>
    <w:uiPriority w:val="99"/>
    <w:semiHidden/>
    <w:unhideWhenUsed/>
    <w:rsid w:val="00F0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01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uropam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elezneva@proeuropa.m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5BA7-70FE-4EE1-8973-6C167522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2021-05-31T09:55:00Z</cp:lastPrinted>
  <dcterms:created xsi:type="dcterms:W3CDTF">2018-06-25T07:03:00Z</dcterms:created>
  <dcterms:modified xsi:type="dcterms:W3CDTF">2021-05-31T14:00:00Z</dcterms:modified>
</cp:coreProperties>
</file>