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D156B" w14:textId="77777777" w:rsidR="00423F17" w:rsidRPr="00D01F16" w:rsidRDefault="00903C85" w:rsidP="000E4FF9">
      <w:pPr>
        <w:jc w:val="both"/>
        <w:rPr>
          <w:lang w:val="en-GB"/>
        </w:rPr>
      </w:pPr>
      <w:r>
        <w:rPr>
          <w:lang w:val="en-GB"/>
        </w:rPr>
        <w:t xml:space="preserve"> </w:t>
      </w:r>
    </w:p>
    <w:p w14:paraId="0BDB9AA4" w14:textId="77777777" w:rsidR="003873D3" w:rsidRDefault="003873D3" w:rsidP="000E4FF9">
      <w:pPr>
        <w:pStyle w:val="ad"/>
        <w:jc w:val="both"/>
        <w:rPr>
          <w:b/>
          <w:bCs/>
          <w:color w:val="0070C0"/>
          <w:sz w:val="28"/>
          <w:szCs w:val="28"/>
          <w:lang w:val="en-GB"/>
        </w:rPr>
      </w:pPr>
    </w:p>
    <w:p w14:paraId="02C8474B" w14:textId="77777777" w:rsidR="0035475B" w:rsidRDefault="0035475B" w:rsidP="000E4FF9">
      <w:pPr>
        <w:pStyle w:val="ad"/>
        <w:jc w:val="center"/>
        <w:rPr>
          <w:b/>
          <w:bCs/>
          <w:color w:val="0070C0"/>
          <w:sz w:val="28"/>
          <w:szCs w:val="28"/>
        </w:rPr>
      </w:pPr>
      <w:r w:rsidRPr="00BE3A06">
        <w:rPr>
          <w:b/>
          <w:bCs/>
          <w:color w:val="0070C0"/>
          <w:sz w:val="28"/>
          <w:szCs w:val="28"/>
          <w:lang w:val="en-GB"/>
        </w:rPr>
        <w:t>Meet Team Europe</w:t>
      </w:r>
      <w:r w:rsidR="00AF5114">
        <w:rPr>
          <w:b/>
          <w:bCs/>
          <w:color w:val="0070C0"/>
          <w:sz w:val="28"/>
          <w:szCs w:val="28"/>
          <w:lang w:val="en-GB"/>
        </w:rPr>
        <w:t xml:space="preserve"> – </w:t>
      </w:r>
      <w:proofErr w:type="spellStart"/>
      <w:r w:rsidRPr="00BE3A06">
        <w:rPr>
          <w:b/>
          <w:bCs/>
          <w:color w:val="0070C0"/>
          <w:sz w:val="28"/>
          <w:szCs w:val="28"/>
          <w:lang w:val="en-GB"/>
        </w:rPr>
        <w:t>Descoper</w:t>
      </w:r>
      <w:proofErr w:type="spellEnd"/>
      <w:r w:rsidRPr="00AC397E">
        <w:rPr>
          <w:b/>
          <w:bCs/>
          <w:color w:val="0070C0"/>
          <w:sz w:val="28"/>
          <w:szCs w:val="28"/>
        </w:rPr>
        <w:t xml:space="preserve">ă </w:t>
      </w:r>
      <w:proofErr w:type="spellStart"/>
      <w:r w:rsidRPr="00BE3A06">
        <w:rPr>
          <w:b/>
          <w:bCs/>
          <w:color w:val="0070C0"/>
          <w:sz w:val="28"/>
          <w:szCs w:val="28"/>
          <w:lang w:val="en-GB"/>
        </w:rPr>
        <w:t>Echipa</w:t>
      </w:r>
      <w:proofErr w:type="spellEnd"/>
      <w:r w:rsidRPr="00AC397E">
        <w:rPr>
          <w:b/>
          <w:bCs/>
          <w:color w:val="0070C0"/>
          <w:sz w:val="28"/>
          <w:szCs w:val="28"/>
        </w:rPr>
        <w:t xml:space="preserve"> </w:t>
      </w:r>
      <w:r w:rsidRPr="00BE3A06">
        <w:rPr>
          <w:b/>
          <w:bCs/>
          <w:color w:val="0070C0"/>
          <w:sz w:val="28"/>
          <w:szCs w:val="28"/>
          <w:lang w:val="en-GB"/>
        </w:rPr>
        <w:t>Europa</w:t>
      </w:r>
    </w:p>
    <w:p w14:paraId="5863C72F" w14:textId="77777777" w:rsidR="00533EE2" w:rsidRDefault="00533EE2" w:rsidP="000E4FF9">
      <w:pPr>
        <w:pStyle w:val="ad"/>
        <w:jc w:val="center"/>
        <w:rPr>
          <w:b/>
          <w:bCs/>
          <w:color w:val="0070C0"/>
          <w:sz w:val="28"/>
          <w:szCs w:val="28"/>
          <w:lang w:val="ru-RU"/>
        </w:rPr>
      </w:pPr>
      <w:r w:rsidRPr="00533EE2">
        <w:rPr>
          <w:b/>
          <w:bCs/>
          <w:color w:val="0070C0"/>
          <w:sz w:val="28"/>
          <w:szCs w:val="28"/>
          <w:lang w:val="ru-RU"/>
        </w:rPr>
        <w:t>«</w:t>
      </w:r>
      <w:r>
        <w:rPr>
          <w:b/>
          <w:bCs/>
          <w:color w:val="0070C0"/>
          <w:sz w:val="28"/>
          <w:szCs w:val="28"/>
          <w:lang w:val="ru-RU"/>
        </w:rPr>
        <w:t>Знаком</w:t>
      </w:r>
      <w:r w:rsidR="00AE142A">
        <w:rPr>
          <w:b/>
          <w:bCs/>
          <w:color w:val="0070C0"/>
          <w:sz w:val="28"/>
          <w:szCs w:val="28"/>
          <w:lang w:val="ru-RU"/>
        </w:rPr>
        <w:t>ь</w:t>
      </w:r>
      <w:r>
        <w:rPr>
          <w:b/>
          <w:bCs/>
          <w:color w:val="0070C0"/>
          <w:sz w:val="28"/>
          <w:szCs w:val="28"/>
          <w:lang w:val="ru-RU"/>
        </w:rPr>
        <w:t xml:space="preserve">тесь с </w:t>
      </w:r>
      <w:r w:rsidRPr="00533EE2">
        <w:rPr>
          <w:b/>
          <w:bCs/>
          <w:color w:val="0070C0"/>
          <w:sz w:val="28"/>
          <w:szCs w:val="28"/>
          <w:lang w:val="ru-RU"/>
        </w:rPr>
        <w:t>Командой Европа»</w:t>
      </w:r>
    </w:p>
    <w:p w14:paraId="06DD4619" w14:textId="77777777" w:rsidR="005C24F0" w:rsidRPr="005C24F0" w:rsidRDefault="005C24F0" w:rsidP="000E4FF9">
      <w:pPr>
        <w:pStyle w:val="ad"/>
        <w:jc w:val="center"/>
        <w:rPr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5C24F0">
        <w:rPr>
          <w:b/>
          <w:bCs/>
          <w:i/>
          <w:iCs/>
          <w:color w:val="000000" w:themeColor="text1"/>
          <w:sz w:val="24"/>
          <w:szCs w:val="24"/>
          <w:lang w:val="ru-RU"/>
        </w:rPr>
        <w:t>Информационное письмо</w:t>
      </w:r>
    </w:p>
    <w:p w14:paraId="71D6E666" w14:textId="77777777" w:rsidR="005913EC" w:rsidRPr="00533EE2" w:rsidRDefault="005913EC" w:rsidP="000E4FF9">
      <w:pPr>
        <w:pStyle w:val="ad"/>
        <w:jc w:val="both"/>
        <w:rPr>
          <w:b/>
          <w:bCs/>
          <w:color w:val="0070C0"/>
          <w:sz w:val="28"/>
          <w:szCs w:val="28"/>
          <w:lang w:val="ru-RU"/>
        </w:rPr>
      </w:pPr>
    </w:p>
    <w:p w14:paraId="5C51D588" w14:textId="77777777" w:rsidR="00AE142A" w:rsidRDefault="00AE142A" w:rsidP="000E4FF9">
      <w:pPr>
        <w:jc w:val="both"/>
        <w:rPr>
          <w:rFonts w:cstheme="minorHAnsi"/>
          <w:b/>
          <w:i/>
          <w:sz w:val="24"/>
          <w:szCs w:val="24"/>
          <w:lang w:val="ru-RU"/>
        </w:rPr>
      </w:pPr>
      <w:r w:rsidRPr="00AE142A">
        <w:rPr>
          <w:rFonts w:cstheme="minorHAnsi"/>
          <w:b/>
          <w:i/>
          <w:sz w:val="24"/>
          <w:szCs w:val="24"/>
          <w:lang w:val="ru-RU"/>
        </w:rPr>
        <w:t>#</w:t>
      </w:r>
      <w:proofErr w:type="spellStart"/>
      <w:r w:rsidRPr="00AE142A">
        <w:rPr>
          <w:rFonts w:cstheme="minorHAnsi"/>
          <w:b/>
          <w:i/>
          <w:sz w:val="24"/>
          <w:szCs w:val="24"/>
        </w:rPr>
        <w:t>MeetTeamEurope</w:t>
      </w:r>
      <w:proofErr w:type="spellEnd"/>
      <w:r w:rsidRPr="00AE142A">
        <w:rPr>
          <w:rFonts w:cstheme="minorHAnsi"/>
          <w:b/>
          <w:i/>
          <w:sz w:val="24"/>
          <w:szCs w:val="24"/>
          <w:lang w:val="ru-RU"/>
        </w:rPr>
        <w:t xml:space="preserve"> - Мы вместе сопротивлялись </w:t>
      </w:r>
      <w:proofErr w:type="spellStart"/>
      <w:r w:rsidR="00052998" w:rsidRPr="00AE142A">
        <w:rPr>
          <w:rFonts w:cstheme="minorHAnsi"/>
          <w:b/>
          <w:i/>
          <w:sz w:val="24"/>
          <w:szCs w:val="24"/>
        </w:rPr>
        <w:t>Covid</w:t>
      </w:r>
      <w:proofErr w:type="spellEnd"/>
      <w:r w:rsidR="00052998" w:rsidRPr="00AE142A">
        <w:rPr>
          <w:rFonts w:cstheme="minorHAnsi"/>
          <w:b/>
          <w:i/>
          <w:sz w:val="24"/>
          <w:szCs w:val="24"/>
          <w:lang w:val="ru-RU"/>
        </w:rPr>
        <w:t xml:space="preserve"> </w:t>
      </w:r>
      <w:r w:rsidRPr="00AE142A">
        <w:rPr>
          <w:rFonts w:cstheme="minorHAnsi"/>
          <w:b/>
          <w:i/>
          <w:sz w:val="24"/>
          <w:szCs w:val="24"/>
          <w:lang w:val="ru-RU"/>
        </w:rPr>
        <w:t>в трудные времена. Пришло время строить</w:t>
      </w:r>
      <w:r w:rsidR="00893104">
        <w:rPr>
          <w:rFonts w:cstheme="minorHAnsi"/>
          <w:b/>
          <w:i/>
          <w:sz w:val="24"/>
          <w:szCs w:val="24"/>
          <w:lang w:val="ru-RU"/>
        </w:rPr>
        <w:t xml:space="preserve"> стабильное</w:t>
      </w:r>
      <w:r w:rsidRPr="00AE142A">
        <w:rPr>
          <w:rFonts w:cstheme="minorHAnsi"/>
          <w:b/>
          <w:i/>
          <w:sz w:val="24"/>
          <w:szCs w:val="24"/>
          <w:lang w:val="ru-RU"/>
        </w:rPr>
        <w:t xml:space="preserve"> будущее Вместе</w:t>
      </w:r>
      <w:r w:rsidR="00893104">
        <w:rPr>
          <w:rFonts w:cstheme="minorHAnsi"/>
          <w:b/>
          <w:i/>
          <w:sz w:val="24"/>
          <w:szCs w:val="24"/>
          <w:lang w:val="ru-RU"/>
        </w:rPr>
        <w:t>.</w:t>
      </w:r>
    </w:p>
    <w:p w14:paraId="4A79B39F" w14:textId="77777777" w:rsidR="007C5A61" w:rsidRPr="008A6874" w:rsidRDefault="00AE142A" w:rsidP="000E4FF9">
      <w:pPr>
        <w:pStyle w:val="ac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Cs/>
          <w:lang w:val="ru-RU"/>
        </w:rPr>
      </w:pPr>
      <w:r w:rsidRPr="00AE142A">
        <w:rPr>
          <w:rFonts w:asciiTheme="minorHAnsi" w:eastAsiaTheme="minorHAnsi" w:hAnsiTheme="minorHAnsi" w:cstheme="minorBidi"/>
          <w:bCs/>
          <w:lang w:val="ru-RU"/>
        </w:rPr>
        <w:t xml:space="preserve">Подход </w:t>
      </w:r>
      <w:r w:rsidR="005913EC" w:rsidRPr="00EA4F07">
        <w:rPr>
          <w:rFonts w:asciiTheme="minorHAnsi" w:eastAsiaTheme="minorHAnsi" w:hAnsiTheme="minorHAnsi" w:cstheme="minorBidi"/>
          <w:bCs/>
          <w:lang w:val="ro-RO"/>
        </w:rPr>
        <w:t>«Команда Европ</w:t>
      </w:r>
      <w:r w:rsidR="002517AB">
        <w:rPr>
          <w:rFonts w:asciiTheme="minorHAnsi" w:eastAsiaTheme="minorHAnsi" w:hAnsiTheme="minorHAnsi" w:cstheme="minorBidi"/>
          <w:bCs/>
          <w:lang w:val="ru-RU"/>
        </w:rPr>
        <w:t>а</w:t>
      </w:r>
      <w:r w:rsidR="005913EC" w:rsidRPr="00EA4F07">
        <w:rPr>
          <w:rFonts w:asciiTheme="minorHAnsi" w:eastAsiaTheme="minorHAnsi" w:hAnsiTheme="minorHAnsi" w:cstheme="minorBidi"/>
          <w:bCs/>
          <w:lang w:val="ro-RO"/>
        </w:rPr>
        <w:t>»</w:t>
      </w:r>
      <w:r w:rsidR="005913EC">
        <w:rPr>
          <w:rFonts w:asciiTheme="minorHAnsi" w:eastAsiaTheme="minorHAnsi" w:hAnsiTheme="minorHAnsi" w:cstheme="minorBidi"/>
          <w:bCs/>
          <w:lang w:val="ru-RU"/>
        </w:rPr>
        <w:t xml:space="preserve"> </w:t>
      </w:r>
      <w:r w:rsidRPr="00AE142A">
        <w:rPr>
          <w:rFonts w:asciiTheme="minorHAnsi" w:eastAsiaTheme="minorHAnsi" w:hAnsiTheme="minorHAnsi" w:cstheme="minorBidi"/>
          <w:bCs/>
          <w:lang w:val="ru-RU"/>
        </w:rPr>
        <w:t xml:space="preserve">родился в контексте </w:t>
      </w:r>
      <w:r w:rsidRPr="00AE142A">
        <w:rPr>
          <w:rFonts w:asciiTheme="minorHAnsi" w:eastAsiaTheme="minorHAnsi" w:hAnsiTheme="minorHAnsi" w:cstheme="minorBidi"/>
          <w:bCs/>
          <w:lang w:val="en-GB"/>
        </w:rPr>
        <w:t>COVID</w:t>
      </w:r>
      <w:r w:rsidRPr="00AE142A">
        <w:rPr>
          <w:rFonts w:asciiTheme="minorHAnsi" w:eastAsiaTheme="minorHAnsi" w:hAnsiTheme="minorHAnsi" w:cstheme="minorBidi"/>
          <w:bCs/>
          <w:lang w:val="ru-RU"/>
        </w:rPr>
        <w:t>-19 и изначально задумывался как способ обозначить европейскую коллективную поддержку странам-партнерам в ответ на пандемию</w:t>
      </w:r>
      <w:r w:rsidR="005913EC">
        <w:rPr>
          <w:rFonts w:asciiTheme="minorHAnsi" w:eastAsiaTheme="minorHAnsi" w:hAnsiTheme="minorHAnsi" w:cstheme="minorBidi"/>
          <w:bCs/>
          <w:lang w:val="ru-RU"/>
        </w:rPr>
        <w:t>, чтобы смягчить</w:t>
      </w:r>
      <w:r w:rsidR="007C5A61" w:rsidRPr="00EA4F07">
        <w:rPr>
          <w:rFonts w:asciiTheme="minorHAnsi" w:eastAsiaTheme="minorHAnsi" w:hAnsiTheme="minorHAnsi" w:cstheme="minorBidi"/>
          <w:bCs/>
          <w:lang w:val="ro-RO"/>
        </w:rPr>
        <w:t xml:space="preserve"> последстви</w:t>
      </w:r>
      <w:r w:rsidR="005913EC">
        <w:rPr>
          <w:rFonts w:asciiTheme="minorHAnsi" w:eastAsiaTheme="minorHAnsi" w:hAnsiTheme="minorHAnsi" w:cstheme="minorBidi"/>
          <w:bCs/>
          <w:lang w:val="ru-RU"/>
        </w:rPr>
        <w:t>я</w:t>
      </w:r>
      <w:r w:rsidR="007C5A61" w:rsidRPr="00EA4F07">
        <w:rPr>
          <w:rFonts w:asciiTheme="minorHAnsi" w:eastAsiaTheme="minorHAnsi" w:hAnsiTheme="minorHAnsi" w:cstheme="minorBidi"/>
          <w:bCs/>
          <w:lang w:val="ro-RO"/>
        </w:rPr>
        <w:t xml:space="preserve"> кризиса</w:t>
      </w:r>
      <w:r w:rsidRPr="00AE142A">
        <w:rPr>
          <w:rFonts w:asciiTheme="minorHAnsi" w:eastAsiaTheme="minorHAnsi" w:hAnsiTheme="minorHAnsi" w:cstheme="minorBidi"/>
          <w:bCs/>
          <w:lang w:val="ru-RU"/>
        </w:rPr>
        <w:t xml:space="preserve">. </w:t>
      </w:r>
      <w:r w:rsidR="007C5A61" w:rsidRPr="00EA4F07">
        <w:rPr>
          <w:rFonts w:asciiTheme="minorHAnsi" w:eastAsiaTheme="minorHAnsi" w:hAnsiTheme="minorHAnsi" w:cstheme="minorBidi"/>
          <w:bCs/>
          <w:lang w:val="ro-RO"/>
        </w:rPr>
        <w:t xml:space="preserve">Целью подхода </w:t>
      </w:r>
      <w:r w:rsidR="002517AB" w:rsidRPr="00EA4F07">
        <w:rPr>
          <w:rFonts w:asciiTheme="minorHAnsi" w:eastAsiaTheme="minorHAnsi" w:hAnsiTheme="minorHAnsi" w:cstheme="minorBidi"/>
          <w:bCs/>
          <w:lang w:val="ro-RO"/>
        </w:rPr>
        <w:t>«Команда Европ</w:t>
      </w:r>
      <w:r w:rsidR="002517AB">
        <w:rPr>
          <w:rFonts w:asciiTheme="minorHAnsi" w:eastAsiaTheme="minorHAnsi" w:hAnsiTheme="minorHAnsi" w:cstheme="minorBidi"/>
          <w:bCs/>
          <w:lang w:val="ru-RU"/>
        </w:rPr>
        <w:t>а</w:t>
      </w:r>
      <w:r w:rsidR="002517AB" w:rsidRPr="00EA4F07">
        <w:rPr>
          <w:rFonts w:asciiTheme="minorHAnsi" w:eastAsiaTheme="minorHAnsi" w:hAnsiTheme="minorHAnsi" w:cstheme="minorBidi"/>
          <w:bCs/>
          <w:lang w:val="ro-RO"/>
        </w:rPr>
        <w:t>»</w:t>
      </w:r>
      <w:r w:rsidR="002517AB">
        <w:rPr>
          <w:rFonts w:asciiTheme="minorHAnsi" w:eastAsiaTheme="minorHAnsi" w:hAnsiTheme="minorHAnsi" w:cstheme="minorBidi"/>
          <w:bCs/>
          <w:lang w:val="ru-RU"/>
        </w:rPr>
        <w:t xml:space="preserve"> </w:t>
      </w:r>
      <w:r w:rsidR="007C5A61" w:rsidRPr="00EA4F07">
        <w:rPr>
          <w:rFonts w:asciiTheme="minorHAnsi" w:eastAsiaTheme="minorHAnsi" w:hAnsiTheme="minorHAnsi" w:cstheme="minorBidi"/>
          <w:bCs/>
          <w:lang w:val="ro-RO"/>
        </w:rPr>
        <w:t>является объединение ресурсов ЕС, его государств-членов и финансовых институтов, в частности, Европейского инвестиционного банка и Европейского банка реконструкции и развития, а также пожертвований частного сектора.</w:t>
      </w:r>
    </w:p>
    <w:p w14:paraId="39ECC636" w14:textId="77777777" w:rsidR="00044926" w:rsidRPr="00EA4F07" w:rsidRDefault="00044926" w:rsidP="000E4FF9">
      <w:pPr>
        <w:pStyle w:val="ac"/>
        <w:shd w:val="clear" w:color="auto" w:fill="FFFFFF"/>
        <w:spacing w:after="150"/>
        <w:jc w:val="both"/>
        <w:rPr>
          <w:lang w:val="ru-RU"/>
        </w:rPr>
      </w:pPr>
      <w:r w:rsidRPr="00EA4F07">
        <w:rPr>
          <w:lang w:val="ru-RU"/>
        </w:rPr>
        <w:t xml:space="preserve">На данный момент ЕС как </w:t>
      </w:r>
      <w:r>
        <w:rPr>
          <w:lang w:val="ru-RU"/>
        </w:rPr>
        <w:t>«К</w:t>
      </w:r>
      <w:r w:rsidRPr="00EA4F07">
        <w:rPr>
          <w:lang w:val="ru-RU"/>
        </w:rPr>
        <w:t>оманда Европ</w:t>
      </w:r>
      <w:r w:rsidR="00307225">
        <w:rPr>
          <w:lang w:val="ru-RU"/>
        </w:rPr>
        <w:t>а</w:t>
      </w:r>
      <w:r>
        <w:rPr>
          <w:lang w:val="ru-RU"/>
        </w:rPr>
        <w:t>»</w:t>
      </w:r>
      <w:r w:rsidRPr="00EA4F07">
        <w:rPr>
          <w:lang w:val="ru-RU"/>
        </w:rPr>
        <w:t xml:space="preserve"> отреагировал на насущные потребности и мобилизовал амбициозный пакет поддержки на общую сумму более </w:t>
      </w:r>
      <w:r w:rsidRPr="008A6874">
        <w:rPr>
          <w:b/>
          <w:bCs/>
          <w:lang w:val="ru-RU"/>
        </w:rPr>
        <w:t>127 миллионов евро</w:t>
      </w:r>
      <w:r w:rsidRPr="00EA4F07">
        <w:rPr>
          <w:lang w:val="ru-RU"/>
        </w:rPr>
        <w:t xml:space="preserve"> в виде грантов. Этот пакет мобилизуется с использованием комбинации существующих и новых фондов для оказания конкретной поддержки народу Молдовы.</w:t>
      </w:r>
    </w:p>
    <w:p w14:paraId="4B7CCB3A" w14:textId="77777777" w:rsidR="00044926" w:rsidRPr="00EA4F07" w:rsidRDefault="00044926" w:rsidP="000E4FF9">
      <w:pPr>
        <w:pStyle w:val="ac"/>
        <w:shd w:val="clear" w:color="auto" w:fill="FFFFFF"/>
        <w:spacing w:before="0" w:beforeAutospacing="0" w:after="150" w:afterAutospacing="0"/>
        <w:jc w:val="both"/>
        <w:rPr>
          <w:lang w:val="ru-RU"/>
        </w:rPr>
      </w:pPr>
      <w:r w:rsidRPr="00EA4F07">
        <w:rPr>
          <w:lang w:val="ru-RU"/>
        </w:rPr>
        <w:t xml:space="preserve">Молдова была первой европейской страной, которая воспользовалась механизмом </w:t>
      </w:r>
      <w:r>
        <w:t>COVAX</w:t>
      </w:r>
      <w:r w:rsidRPr="00EA4F07">
        <w:rPr>
          <w:lang w:val="ru-RU"/>
        </w:rPr>
        <w:t xml:space="preserve"> и механизмом гражданской защиты ЕС. В целом, до сих пор (сентябрь 2021 г.) ЕС поддержал поставку в Молдову более </w:t>
      </w:r>
      <w:r w:rsidRPr="008A6874">
        <w:rPr>
          <w:b/>
          <w:bCs/>
          <w:lang w:val="ru-RU"/>
        </w:rPr>
        <w:t>900 000</w:t>
      </w:r>
      <w:r w:rsidRPr="00EA4F07">
        <w:rPr>
          <w:lang w:val="ru-RU"/>
        </w:rPr>
        <w:t xml:space="preserve"> доз вакцин через </w:t>
      </w:r>
      <w:r>
        <w:t>COVAX</w:t>
      </w:r>
      <w:r w:rsidRPr="00EA4F07">
        <w:rPr>
          <w:lang w:val="ru-RU"/>
        </w:rPr>
        <w:t xml:space="preserve"> или за счет пожертвований государств-членов ЕС в рамках механизма обмена вакцинами. Государства-члены, такие как </w:t>
      </w:r>
      <w:r w:rsidRPr="008A6874">
        <w:rPr>
          <w:b/>
          <w:bCs/>
          <w:lang w:val="ru-RU"/>
        </w:rPr>
        <w:t>Австрия, Польша, Чешская Республика, Румыния, Словакия, Болгария, Венгрия и Германия</w:t>
      </w:r>
      <w:r w:rsidRPr="00EA4F07">
        <w:rPr>
          <w:lang w:val="ru-RU"/>
        </w:rPr>
        <w:t xml:space="preserve">, также предоставили </w:t>
      </w:r>
      <w:r>
        <w:rPr>
          <w:lang w:val="ru-RU"/>
        </w:rPr>
        <w:t>средства индивидуальной защиты</w:t>
      </w:r>
      <w:r w:rsidRPr="00EA4F07">
        <w:rPr>
          <w:lang w:val="ru-RU"/>
        </w:rPr>
        <w:t>, жизненно важное медицинское оборудование и другие предметы снабжения на двусторонней основе или через Механизм гражданской защиты ЕС. Общая стоимость стран-членов ЕС (август 2021 г.) составляет более 20 миллионов евро.</w:t>
      </w:r>
    </w:p>
    <w:p w14:paraId="0D8D4019" w14:textId="77777777" w:rsidR="00044926" w:rsidRDefault="00044926" w:rsidP="000E4FF9">
      <w:pPr>
        <w:jc w:val="both"/>
        <w:rPr>
          <w:rFonts w:ascii="Calibri" w:eastAsia="Times New Roman" w:hAnsi="Calibri" w:cs="Calibri"/>
          <w:lang w:val="ru-RU"/>
        </w:rPr>
      </w:pPr>
      <w:r w:rsidRPr="00EA4F07">
        <w:rPr>
          <w:rFonts w:ascii="Calibri" w:eastAsia="Times New Roman" w:hAnsi="Calibri" w:cs="Calibri"/>
          <w:lang w:val="ru-RU"/>
        </w:rPr>
        <w:t xml:space="preserve">В дополнение к пакету мер реагирования на </w:t>
      </w:r>
      <w:r w:rsidRPr="00EA4F07">
        <w:rPr>
          <w:rFonts w:ascii="Calibri" w:eastAsia="Times New Roman" w:hAnsi="Calibri" w:cs="Calibri"/>
        </w:rPr>
        <w:t>COVID</w:t>
      </w:r>
      <w:r w:rsidRPr="00EA4F07">
        <w:rPr>
          <w:rFonts w:ascii="Calibri" w:eastAsia="Times New Roman" w:hAnsi="Calibri" w:cs="Calibri"/>
          <w:lang w:val="ru-RU"/>
        </w:rPr>
        <w:t xml:space="preserve">-19 в апреле 2020 года была принята программа экстренной </w:t>
      </w:r>
      <w:proofErr w:type="spellStart"/>
      <w:r w:rsidRPr="00EA4F07">
        <w:rPr>
          <w:rFonts w:ascii="Calibri" w:eastAsia="Times New Roman" w:hAnsi="Calibri" w:cs="Calibri"/>
          <w:lang w:val="ru-RU"/>
        </w:rPr>
        <w:t>макрофинансовой</w:t>
      </w:r>
      <w:proofErr w:type="spellEnd"/>
      <w:r w:rsidRPr="00EA4F07">
        <w:rPr>
          <w:rFonts w:ascii="Calibri" w:eastAsia="Times New Roman" w:hAnsi="Calibri" w:cs="Calibri"/>
          <w:lang w:val="ru-RU"/>
        </w:rPr>
        <w:t xml:space="preserve"> помощи в отношении </w:t>
      </w:r>
      <w:r w:rsidRPr="00EA4F07">
        <w:rPr>
          <w:rFonts w:ascii="Calibri" w:eastAsia="Times New Roman" w:hAnsi="Calibri" w:cs="Calibri"/>
        </w:rPr>
        <w:t>COVID</w:t>
      </w:r>
      <w:r w:rsidRPr="00EA4F07">
        <w:rPr>
          <w:rFonts w:ascii="Calibri" w:eastAsia="Times New Roman" w:hAnsi="Calibri" w:cs="Calibri"/>
          <w:lang w:val="ru-RU"/>
        </w:rPr>
        <w:t xml:space="preserve">-19 для Молдовы на сумму </w:t>
      </w:r>
      <w:r w:rsidRPr="008A6874">
        <w:rPr>
          <w:rFonts w:ascii="Calibri" w:eastAsia="Times New Roman" w:hAnsi="Calibri" w:cs="Calibri"/>
          <w:b/>
          <w:bCs/>
          <w:lang w:val="ru-RU"/>
        </w:rPr>
        <w:t>100 млн евро</w:t>
      </w:r>
      <w:r w:rsidRPr="00EA4F07">
        <w:rPr>
          <w:rFonts w:ascii="Calibri" w:eastAsia="Times New Roman" w:hAnsi="Calibri" w:cs="Calibri"/>
          <w:lang w:val="ru-RU"/>
        </w:rPr>
        <w:t xml:space="preserve"> в виде кредитов на очень выгодных условиях.</w:t>
      </w:r>
    </w:p>
    <w:p w14:paraId="7EE0B241" w14:textId="77777777" w:rsidR="00044926" w:rsidRPr="00044926" w:rsidRDefault="00044926" w:rsidP="000E4FF9">
      <w:pPr>
        <w:pStyle w:val="ac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lang w:val="ro-RO"/>
        </w:rPr>
      </w:pPr>
      <w:r>
        <w:rPr>
          <w:rFonts w:asciiTheme="minorHAnsi" w:eastAsiaTheme="minorHAnsi" w:hAnsiTheme="minorHAnsi" w:cstheme="minorBidi"/>
          <w:lang w:val="ru-RU"/>
        </w:rPr>
        <w:t xml:space="preserve">В контексте смягчения </w:t>
      </w:r>
      <w:proofErr w:type="spellStart"/>
      <w:r>
        <w:rPr>
          <w:rFonts w:asciiTheme="minorHAnsi" w:eastAsiaTheme="minorHAnsi" w:hAnsiTheme="minorHAnsi" w:cstheme="minorBidi"/>
          <w:lang w:val="ru-RU"/>
        </w:rPr>
        <w:t>постковидного</w:t>
      </w:r>
      <w:proofErr w:type="spellEnd"/>
      <w:r>
        <w:rPr>
          <w:rFonts w:asciiTheme="minorHAnsi" w:eastAsiaTheme="minorHAnsi" w:hAnsiTheme="minorHAnsi" w:cstheme="minorBidi"/>
          <w:lang w:val="ru-RU"/>
        </w:rPr>
        <w:t xml:space="preserve"> кризиса </w:t>
      </w:r>
      <w:r w:rsidRPr="00EA4F07">
        <w:rPr>
          <w:rFonts w:asciiTheme="minorHAnsi" w:eastAsiaTheme="minorHAnsi" w:hAnsiTheme="minorHAnsi" w:cstheme="minorBidi"/>
          <w:lang w:val="ro-RO"/>
        </w:rPr>
        <w:t xml:space="preserve">Европейская комиссия объявила о Плане экономического восстановления Республики Молдова стоимостью </w:t>
      </w:r>
      <w:r w:rsidRPr="008A6874">
        <w:rPr>
          <w:rFonts w:asciiTheme="minorHAnsi" w:eastAsiaTheme="minorHAnsi" w:hAnsiTheme="minorHAnsi" w:cstheme="minorBidi"/>
          <w:b/>
          <w:bCs/>
          <w:lang w:val="ro-RO"/>
        </w:rPr>
        <w:t>600 миллионов евро</w:t>
      </w:r>
      <w:r w:rsidRPr="00EA4F07">
        <w:rPr>
          <w:rFonts w:asciiTheme="minorHAnsi" w:eastAsiaTheme="minorHAnsi" w:hAnsiTheme="minorHAnsi" w:cstheme="minorBidi"/>
          <w:lang w:val="ro-RO"/>
        </w:rPr>
        <w:t xml:space="preserve"> в течение следующих трех лет для поощрения инвестиций и поддержки восстановления граждан после пандемии COVID-19. Первые </w:t>
      </w:r>
      <w:r w:rsidRPr="008A6874">
        <w:rPr>
          <w:rFonts w:asciiTheme="minorHAnsi" w:eastAsiaTheme="minorHAnsi" w:hAnsiTheme="minorHAnsi" w:cstheme="minorBidi"/>
          <w:b/>
          <w:bCs/>
          <w:lang w:val="ro-RO"/>
        </w:rPr>
        <w:t xml:space="preserve">36 </w:t>
      </w:r>
      <w:r w:rsidRPr="008A6874">
        <w:rPr>
          <w:rFonts w:asciiTheme="minorHAnsi" w:eastAsiaTheme="minorHAnsi" w:hAnsiTheme="minorHAnsi" w:cstheme="minorBidi"/>
          <w:b/>
          <w:bCs/>
          <w:lang w:val="ru-RU"/>
        </w:rPr>
        <w:t xml:space="preserve">и 50 </w:t>
      </w:r>
      <w:r w:rsidRPr="008A6874">
        <w:rPr>
          <w:rFonts w:asciiTheme="minorHAnsi" w:eastAsiaTheme="minorHAnsi" w:hAnsiTheme="minorHAnsi" w:cstheme="minorBidi"/>
          <w:b/>
          <w:bCs/>
          <w:lang w:val="ro-RO"/>
        </w:rPr>
        <w:t>миллионов евро</w:t>
      </w:r>
      <w:r w:rsidRPr="00EA4F07">
        <w:rPr>
          <w:rFonts w:asciiTheme="minorHAnsi" w:eastAsiaTheme="minorHAnsi" w:hAnsiTheme="minorHAnsi" w:cstheme="minorBidi"/>
          <w:lang w:val="ro-RO"/>
        </w:rPr>
        <w:t xml:space="preserve"> уже </w:t>
      </w:r>
      <w:r>
        <w:rPr>
          <w:rFonts w:asciiTheme="minorHAnsi" w:eastAsiaTheme="minorHAnsi" w:hAnsiTheme="minorHAnsi" w:cstheme="minorBidi"/>
          <w:lang w:val="ru-RU"/>
        </w:rPr>
        <w:t xml:space="preserve">были </w:t>
      </w:r>
      <w:r w:rsidRPr="00EA4F07">
        <w:rPr>
          <w:rFonts w:asciiTheme="minorHAnsi" w:eastAsiaTheme="minorHAnsi" w:hAnsiTheme="minorHAnsi" w:cstheme="minorBidi"/>
          <w:lang w:val="ro-RO"/>
        </w:rPr>
        <w:t>выделены для поддержки восстановления после пандемии COVID-19</w:t>
      </w:r>
      <w:r>
        <w:rPr>
          <w:rFonts w:asciiTheme="minorHAnsi" w:eastAsiaTheme="minorHAnsi" w:hAnsiTheme="minorHAnsi" w:cstheme="minorBidi"/>
          <w:lang w:val="ru-RU"/>
        </w:rPr>
        <w:t>.</w:t>
      </w:r>
    </w:p>
    <w:p w14:paraId="0D236A24" w14:textId="77777777" w:rsidR="00044926" w:rsidRDefault="00044926" w:rsidP="000E4FF9">
      <w:pPr>
        <w:pStyle w:val="ac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Cs/>
          <w:lang w:val="ro-RO"/>
        </w:rPr>
      </w:pPr>
      <w:r w:rsidRPr="00F92F44">
        <w:rPr>
          <w:rFonts w:asciiTheme="minorHAnsi" w:eastAsiaTheme="minorHAnsi" w:hAnsiTheme="minorHAnsi" w:cstheme="minorBidi"/>
          <w:bCs/>
          <w:lang w:val="ro-RO"/>
        </w:rPr>
        <w:t>План восстановления является частью подхода «Команда Европа» и будет сосредоточен на пяти ключевых направлениях</w:t>
      </w:r>
      <w:r>
        <w:rPr>
          <w:rFonts w:asciiTheme="minorHAnsi" w:eastAsiaTheme="minorHAnsi" w:hAnsiTheme="minorHAnsi" w:cstheme="minorBidi"/>
          <w:bCs/>
          <w:lang w:val="ru-RU"/>
        </w:rPr>
        <w:t xml:space="preserve">, помимо </w:t>
      </w:r>
      <w:r w:rsidR="00F465A7">
        <w:rPr>
          <w:rFonts w:asciiTheme="minorHAnsi" w:eastAsiaTheme="minorHAnsi" w:hAnsiTheme="minorHAnsi" w:cstheme="minorBidi"/>
          <w:bCs/>
          <w:lang w:val="ru-RU"/>
        </w:rPr>
        <w:t>здравоохранения</w:t>
      </w:r>
      <w:r w:rsidRPr="00F92F44">
        <w:rPr>
          <w:rFonts w:asciiTheme="minorHAnsi" w:eastAsiaTheme="minorHAnsi" w:hAnsiTheme="minorHAnsi" w:cstheme="minorBidi"/>
          <w:bCs/>
          <w:lang w:val="ro-RO"/>
        </w:rPr>
        <w:t xml:space="preserve">: </w:t>
      </w:r>
    </w:p>
    <w:p w14:paraId="22ABAABE" w14:textId="77777777" w:rsidR="0027153E" w:rsidRDefault="0027153E" w:rsidP="000E4FF9">
      <w:pPr>
        <w:pStyle w:val="ac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Cs/>
          <w:lang w:val="ru-RU"/>
        </w:rPr>
      </w:pPr>
    </w:p>
    <w:p w14:paraId="2EC1EF53" w14:textId="77777777" w:rsidR="009D1934" w:rsidRDefault="009D1934" w:rsidP="000E4FF9">
      <w:pPr>
        <w:pStyle w:val="ac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Cs/>
          <w:lang w:val="ru-RU"/>
        </w:rPr>
      </w:pPr>
    </w:p>
    <w:p w14:paraId="610714BF" w14:textId="77777777" w:rsidR="009D1934" w:rsidRDefault="009D1934" w:rsidP="000E4FF9">
      <w:pPr>
        <w:pStyle w:val="ac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Cs/>
          <w:lang w:val="ru-RU"/>
        </w:rPr>
      </w:pPr>
    </w:p>
    <w:p w14:paraId="67B3DC2B" w14:textId="77777777" w:rsidR="009D1934" w:rsidRPr="009D1934" w:rsidRDefault="009D1934" w:rsidP="000E4FF9">
      <w:pPr>
        <w:pStyle w:val="ac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Cs/>
          <w:lang w:val="ru-RU"/>
        </w:rPr>
      </w:pPr>
    </w:p>
    <w:p w14:paraId="7A125654" w14:textId="77777777" w:rsidR="00044926" w:rsidRDefault="00044926" w:rsidP="000E4FF9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/>
          <w:lang w:val="ro-RO"/>
        </w:rPr>
      </w:pPr>
      <w:r w:rsidRPr="00350ABA">
        <w:rPr>
          <w:rFonts w:asciiTheme="minorHAnsi" w:eastAsiaTheme="minorHAnsi" w:hAnsiTheme="minorHAnsi" w:cstheme="minorBidi"/>
          <w:b/>
          <w:lang w:val="ro-RO"/>
        </w:rPr>
        <w:t>помощь в улучшении управления государственными финансами и экономическим управлением,</w:t>
      </w:r>
      <w:r>
        <w:rPr>
          <w:rFonts w:asciiTheme="minorHAnsi" w:eastAsiaTheme="minorHAnsi" w:hAnsiTheme="minorHAnsi" w:cstheme="minorBidi"/>
          <w:b/>
          <w:lang w:val="ru-RU"/>
        </w:rPr>
        <w:t xml:space="preserve"> </w:t>
      </w:r>
      <w:r w:rsidRPr="00350ABA">
        <w:rPr>
          <w:rFonts w:asciiTheme="minorHAnsi" w:eastAsiaTheme="minorHAnsi" w:hAnsiTheme="minorHAnsi" w:cstheme="minorBidi"/>
          <w:b/>
          <w:lang w:val="ro-RO"/>
        </w:rPr>
        <w:t xml:space="preserve">поддержка </w:t>
      </w:r>
      <w:r>
        <w:rPr>
          <w:rFonts w:asciiTheme="minorHAnsi" w:eastAsiaTheme="minorHAnsi" w:hAnsiTheme="minorHAnsi" w:cstheme="minorBidi"/>
          <w:b/>
          <w:lang w:val="ru-RU"/>
        </w:rPr>
        <w:t>малых и средних предприятий</w:t>
      </w:r>
      <w:r w:rsidRPr="00350ABA">
        <w:rPr>
          <w:rFonts w:asciiTheme="minorHAnsi" w:eastAsiaTheme="minorHAnsi" w:hAnsiTheme="minorHAnsi" w:cstheme="minorBidi"/>
          <w:b/>
          <w:lang w:val="ro-RO"/>
        </w:rPr>
        <w:t>, чтобы помочь компаниям экспортировать в ЕС и стать более конкурентоспособными за счет увеличения цифровых и зеленых возможностей</w:t>
      </w:r>
      <w:r>
        <w:rPr>
          <w:rFonts w:asciiTheme="minorHAnsi" w:eastAsiaTheme="minorHAnsi" w:hAnsiTheme="minorHAnsi" w:cstheme="minorBidi"/>
          <w:b/>
          <w:lang w:val="ru-RU"/>
        </w:rPr>
        <w:t>;</w:t>
      </w:r>
      <w:r w:rsidRPr="00350ABA">
        <w:rPr>
          <w:rFonts w:asciiTheme="minorHAnsi" w:eastAsiaTheme="minorHAnsi" w:hAnsiTheme="minorHAnsi" w:cstheme="minorBidi"/>
          <w:b/>
          <w:lang w:val="ro-RO"/>
        </w:rPr>
        <w:t xml:space="preserve"> </w:t>
      </w:r>
    </w:p>
    <w:p w14:paraId="2C86C642" w14:textId="77777777" w:rsidR="00044926" w:rsidRDefault="00044926" w:rsidP="000E4FF9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/>
          <w:lang w:val="ro-RO"/>
        </w:rPr>
      </w:pPr>
      <w:r w:rsidRPr="00350ABA">
        <w:rPr>
          <w:rFonts w:asciiTheme="minorHAnsi" w:eastAsiaTheme="minorHAnsi" w:hAnsiTheme="minorHAnsi" w:cstheme="minorBidi"/>
          <w:b/>
          <w:lang w:val="ro-RO"/>
        </w:rPr>
        <w:t>инвестици</w:t>
      </w:r>
      <w:r>
        <w:rPr>
          <w:rFonts w:asciiTheme="minorHAnsi" w:eastAsiaTheme="minorHAnsi" w:hAnsiTheme="minorHAnsi" w:cstheme="minorBidi"/>
          <w:b/>
          <w:lang w:val="ru-RU"/>
        </w:rPr>
        <w:t>и</w:t>
      </w:r>
      <w:r w:rsidRPr="00350ABA">
        <w:rPr>
          <w:rFonts w:asciiTheme="minorHAnsi" w:eastAsiaTheme="minorHAnsi" w:hAnsiTheme="minorHAnsi" w:cstheme="minorBidi"/>
          <w:b/>
          <w:lang w:val="ro-RO"/>
        </w:rPr>
        <w:t xml:space="preserve"> в автодорожное и железнодорожное сообщение</w:t>
      </w:r>
      <w:r>
        <w:rPr>
          <w:rFonts w:asciiTheme="minorHAnsi" w:eastAsiaTheme="minorHAnsi" w:hAnsiTheme="minorHAnsi" w:cstheme="minorBidi"/>
          <w:b/>
          <w:lang w:val="ru-RU"/>
        </w:rPr>
        <w:t>;</w:t>
      </w:r>
      <w:r w:rsidRPr="00350ABA">
        <w:rPr>
          <w:rFonts w:asciiTheme="minorHAnsi" w:eastAsiaTheme="minorHAnsi" w:hAnsiTheme="minorHAnsi" w:cstheme="minorBidi"/>
          <w:b/>
          <w:lang w:val="ro-RO"/>
        </w:rPr>
        <w:t xml:space="preserve"> </w:t>
      </w:r>
    </w:p>
    <w:p w14:paraId="4970A1A0" w14:textId="77777777" w:rsidR="00044926" w:rsidRDefault="00044926" w:rsidP="000E4FF9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/>
          <w:lang w:val="ro-RO"/>
        </w:rPr>
      </w:pPr>
      <w:r w:rsidRPr="00350ABA">
        <w:rPr>
          <w:rFonts w:asciiTheme="minorHAnsi" w:eastAsiaTheme="minorHAnsi" w:hAnsiTheme="minorHAnsi" w:cstheme="minorBidi"/>
          <w:b/>
          <w:lang w:val="ro-RO"/>
        </w:rPr>
        <w:t>инвестици</w:t>
      </w:r>
      <w:r>
        <w:rPr>
          <w:rFonts w:asciiTheme="minorHAnsi" w:eastAsiaTheme="minorHAnsi" w:hAnsiTheme="minorHAnsi" w:cstheme="minorBidi"/>
          <w:b/>
          <w:lang w:val="ru-RU"/>
        </w:rPr>
        <w:t>и</w:t>
      </w:r>
      <w:r w:rsidRPr="00350ABA">
        <w:rPr>
          <w:rFonts w:asciiTheme="minorHAnsi" w:eastAsiaTheme="minorHAnsi" w:hAnsiTheme="minorHAnsi" w:cstheme="minorBidi"/>
          <w:b/>
          <w:lang w:val="ro-RO"/>
        </w:rPr>
        <w:t xml:space="preserve"> в энергоэффективность для сокращения выбросов</w:t>
      </w:r>
      <w:r>
        <w:rPr>
          <w:rFonts w:asciiTheme="minorHAnsi" w:eastAsiaTheme="minorHAnsi" w:hAnsiTheme="minorHAnsi" w:cstheme="minorBidi"/>
          <w:b/>
          <w:lang w:val="ru-RU"/>
        </w:rPr>
        <w:t>;</w:t>
      </w:r>
    </w:p>
    <w:p w14:paraId="00F55431" w14:textId="77777777" w:rsidR="00044926" w:rsidRDefault="00044926" w:rsidP="000E4FF9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/>
          <w:lang w:val="ro-RO"/>
        </w:rPr>
      </w:pPr>
      <w:r w:rsidRPr="00350ABA">
        <w:rPr>
          <w:rFonts w:asciiTheme="minorHAnsi" w:eastAsiaTheme="minorHAnsi" w:hAnsiTheme="minorHAnsi" w:cstheme="minorBidi"/>
          <w:b/>
          <w:lang w:val="ro-RO"/>
        </w:rPr>
        <w:t>развити</w:t>
      </w:r>
      <w:r>
        <w:rPr>
          <w:rFonts w:asciiTheme="minorHAnsi" w:eastAsiaTheme="minorHAnsi" w:hAnsiTheme="minorHAnsi" w:cstheme="minorBidi"/>
          <w:b/>
          <w:lang w:val="ru-RU"/>
        </w:rPr>
        <w:t>е</w:t>
      </w:r>
      <w:r w:rsidRPr="00350ABA">
        <w:rPr>
          <w:rFonts w:asciiTheme="minorHAnsi" w:eastAsiaTheme="minorHAnsi" w:hAnsiTheme="minorHAnsi" w:cstheme="minorBidi"/>
          <w:b/>
          <w:lang w:val="ro-RO"/>
        </w:rPr>
        <w:t xml:space="preserve"> образования</w:t>
      </w:r>
      <w:r>
        <w:rPr>
          <w:rFonts w:asciiTheme="minorHAnsi" w:eastAsiaTheme="minorHAnsi" w:hAnsiTheme="minorHAnsi" w:cstheme="minorBidi"/>
          <w:b/>
          <w:lang w:val="ru-RU"/>
        </w:rPr>
        <w:t xml:space="preserve"> и создание рабочих мест;</w:t>
      </w:r>
    </w:p>
    <w:p w14:paraId="5EAB7FD7" w14:textId="77777777" w:rsidR="00044926" w:rsidRDefault="00044926" w:rsidP="000E4FF9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/>
          <w:lang w:val="ro-RO"/>
        </w:rPr>
      </w:pPr>
      <w:r>
        <w:rPr>
          <w:rFonts w:asciiTheme="minorHAnsi" w:eastAsiaTheme="minorHAnsi" w:hAnsiTheme="minorHAnsi" w:cstheme="minorBidi"/>
          <w:b/>
          <w:lang w:val="ru-RU"/>
        </w:rPr>
        <w:t>поддержка</w:t>
      </w:r>
      <w:r w:rsidRPr="00350ABA">
        <w:rPr>
          <w:rFonts w:asciiTheme="minorHAnsi" w:eastAsiaTheme="minorHAnsi" w:hAnsiTheme="minorHAnsi" w:cstheme="minorBidi"/>
          <w:b/>
          <w:lang w:val="ro-RO"/>
        </w:rPr>
        <w:t xml:space="preserve"> структурны</w:t>
      </w:r>
      <w:r>
        <w:rPr>
          <w:rFonts w:asciiTheme="minorHAnsi" w:eastAsiaTheme="minorHAnsi" w:hAnsiTheme="minorHAnsi" w:cstheme="minorBidi"/>
          <w:b/>
          <w:lang w:val="ru-RU"/>
        </w:rPr>
        <w:t>х</w:t>
      </w:r>
      <w:r w:rsidRPr="00350ABA">
        <w:rPr>
          <w:rFonts w:asciiTheme="minorHAnsi" w:eastAsiaTheme="minorHAnsi" w:hAnsiTheme="minorHAnsi" w:cstheme="minorBidi"/>
          <w:b/>
          <w:lang w:val="ro-RO"/>
        </w:rPr>
        <w:t xml:space="preserve"> реформ в секторе правосудия и борьб</w:t>
      </w:r>
      <w:r>
        <w:rPr>
          <w:rFonts w:asciiTheme="minorHAnsi" w:eastAsiaTheme="minorHAnsi" w:hAnsiTheme="minorHAnsi" w:cstheme="minorBidi"/>
          <w:b/>
          <w:lang w:val="ru-RU"/>
        </w:rPr>
        <w:t>а</w:t>
      </w:r>
      <w:r w:rsidRPr="00350ABA">
        <w:rPr>
          <w:rFonts w:asciiTheme="minorHAnsi" w:eastAsiaTheme="minorHAnsi" w:hAnsiTheme="minorHAnsi" w:cstheme="minorBidi"/>
          <w:b/>
          <w:lang w:val="ro-RO"/>
        </w:rPr>
        <w:t xml:space="preserve"> с коррупцией.</w:t>
      </w:r>
    </w:p>
    <w:p w14:paraId="7454431B" w14:textId="77777777" w:rsidR="00044926" w:rsidRPr="00F92F44" w:rsidRDefault="00044926" w:rsidP="000E4FF9">
      <w:pPr>
        <w:pStyle w:val="ac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Cs/>
          <w:lang w:val="ru-RU"/>
        </w:rPr>
      </w:pPr>
      <w:r w:rsidRPr="00F92F44">
        <w:rPr>
          <w:rFonts w:asciiTheme="minorHAnsi" w:eastAsiaTheme="minorHAnsi" w:hAnsiTheme="minorHAnsi" w:cstheme="minorBidi"/>
          <w:bCs/>
          <w:lang w:val="ru-RU"/>
        </w:rPr>
        <w:t>Иными словами, будут затронуты такие сферы как:</w:t>
      </w:r>
    </w:p>
    <w:p w14:paraId="5F9F4C9B" w14:textId="77777777" w:rsidR="00044926" w:rsidRDefault="00044926" w:rsidP="000E4FF9">
      <w:pPr>
        <w:pStyle w:val="ac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/>
          <w:lang w:val="ru-RU"/>
        </w:rPr>
      </w:pPr>
      <w:r>
        <w:rPr>
          <w:rFonts w:asciiTheme="minorHAnsi" w:eastAsiaTheme="minorHAnsi" w:hAnsiTheme="minorHAnsi" w:cstheme="minorBidi"/>
          <w:b/>
          <w:lang w:val="ru-RU"/>
        </w:rPr>
        <w:t>Экономика;</w:t>
      </w:r>
    </w:p>
    <w:p w14:paraId="7D4AC26D" w14:textId="77777777" w:rsidR="00044926" w:rsidRDefault="00044926" w:rsidP="000E4FF9">
      <w:pPr>
        <w:pStyle w:val="ac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/>
          <w:lang w:val="ru-RU"/>
        </w:rPr>
      </w:pPr>
      <w:r>
        <w:rPr>
          <w:rFonts w:asciiTheme="minorHAnsi" w:eastAsiaTheme="minorHAnsi" w:hAnsiTheme="minorHAnsi" w:cstheme="minorBidi"/>
          <w:b/>
          <w:lang w:val="ru-RU"/>
        </w:rPr>
        <w:t>Транспорт и дороги;</w:t>
      </w:r>
    </w:p>
    <w:p w14:paraId="3811D3EC" w14:textId="77777777" w:rsidR="00044926" w:rsidRDefault="00044926" w:rsidP="000E4FF9">
      <w:pPr>
        <w:pStyle w:val="ac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/>
          <w:lang w:val="ru-RU"/>
        </w:rPr>
      </w:pPr>
      <w:r>
        <w:rPr>
          <w:rFonts w:asciiTheme="minorHAnsi" w:eastAsiaTheme="minorHAnsi" w:hAnsiTheme="minorHAnsi" w:cstheme="minorBidi"/>
          <w:b/>
          <w:lang w:val="ru-RU"/>
        </w:rPr>
        <w:t>Энергоэффективность (зеленая энергия, экология);</w:t>
      </w:r>
    </w:p>
    <w:p w14:paraId="1EFBD62F" w14:textId="77777777" w:rsidR="00044926" w:rsidRDefault="00044926" w:rsidP="000E4FF9">
      <w:pPr>
        <w:pStyle w:val="ac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/>
          <w:lang w:val="ru-RU"/>
        </w:rPr>
      </w:pPr>
      <w:r>
        <w:rPr>
          <w:rFonts w:asciiTheme="minorHAnsi" w:eastAsiaTheme="minorHAnsi" w:hAnsiTheme="minorHAnsi" w:cstheme="minorBidi"/>
          <w:b/>
          <w:lang w:val="ru-RU"/>
        </w:rPr>
        <w:t>Образование и рабочие места;</w:t>
      </w:r>
    </w:p>
    <w:p w14:paraId="3E548D8F" w14:textId="77777777" w:rsidR="00044926" w:rsidRPr="00C34E07" w:rsidRDefault="00044926" w:rsidP="000E4FF9">
      <w:pPr>
        <w:pStyle w:val="ac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/>
          <w:lang w:val="ru-RU"/>
        </w:rPr>
      </w:pPr>
      <w:r>
        <w:rPr>
          <w:rFonts w:asciiTheme="minorHAnsi" w:eastAsiaTheme="minorHAnsi" w:hAnsiTheme="minorHAnsi" w:cstheme="minorBidi"/>
          <w:b/>
          <w:lang w:val="ru-RU"/>
        </w:rPr>
        <w:t>Реформ</w:t>
      </w:r>
      <w:r w:rsidR="002565B0">
        <w:rPr>
          <w:rFonts w:asciiTheme="minorHAnsi" w:eastAsiaTheme="minorHAnsi" w:hAnsiTheme="minorHAnsi" w:cstheme="minorBidi"/>
          <w:b/>
          <w:lang w:val="ru-RU"/>
        </w:rPr>
        <w:t>а</w:t>
      </w:r>
      <w:r>
        <w:rPr>
          <w:rFonts w:asciiTheme="minorHAnsi" w:eastAsiaTheme="minorHAnsi" w:hAnsiTheme="minorHAnsi" w:cstheme="minorBidi"/>
          <w:b/>
          <w:lang w:val="ru-RU"/>
        </w:rPr>
        <w:t xml:space="preserve"> правосудия и борьбе с коррупцией.</w:t>
      </w:r>
    </w:p>
    <w:p w14:paraId="4CC78189" w14:textId="77777777" w:rsidR="00AC397E" w:rsidRPr="00AE142A" w:rsidRDefault="00AE142A" w:rsidP="000E4FF9">
      <w:pPr>
        <w:pStyle w:val="ac"/>
        <w:spacing w:before="0" w:beforeAutospacing="0" w:after="300" w:afterAutospacing="0" w:line="315" w:lineRule="atLeast"/>
        <w:jc w:val="both"/>
        <w:rPr>
          <w:rFonts w:asciiTheme="minorHAnsi" w:eastAsiaTheme="minorHAnsi" w:hAnsiTheme="minorHAnsi" w:cstheme="minorBidi"/>
          <w:bCs/>
          <w:lang w:val="ro-RO"/>
        </w:rPr>
      </w:pPr>
      <w:r w:rsidRPr="00AE142A">
        <w:rPr>
          <w:rFonts w:asciiTheme="minorHAnsi" w:eastAsiaTheme="minorHAnsi" w:hAnsiTheme="minorHAnsi" w:cstheme="minorBidi"/>
          <w:bCs/>
          <w:lang w:val="ro-RO"/>
        </w:rPr>
        <w:t xml:space="preserve">В рамках глобального реагирования ЕС на пандемию </w:t>
      </w:r>
      <w:r w:rsidR="00F92F44" w:rsidRPr="00EA4F07">
        <w:rPr>
          <w:rFonts w:asciiTheme="minorHAnsi" w:eastAsiaTheme="minorHAnsi" w:hAnsiTheme="minorHAnsi" w:cstheme="minorBidi"/>
          <w:bCs/>
          <w:lang w:val="ro-RO"/>
        </w:rPr>
        <w:t>«Команда Европ</w:t>
      </w:r>
      <w:r w:rsidR="00F92F44">
        <w:rPr>
          <w:rFonts w:asciiTheme="minorHAnsi" w:eastAsiaTheme="minorHAnsi" w:hAnsiTheme="minorHAnsi" w:cstheme="minorBidi"/>
          <w:bCs/>
          <w:lang w:val="ru-RU"/>
        </w:rPr>
        <w:t>а</w:t>
      </w:r>
      <w:r w:rsidR="00F92F44" w:rsidRPr="00EA4F07">
        <w:rPr>
          <w:rFonts w:asciiTheme="minorHAnsi" w:eastAsiaTheme="minorHAnsi" w:hAnsiTheme="minorHAnsi" w:cstheme="minorBidi"/>
          <w:bCs/>
          <w:lang w:val="ro-RO"/>
        </w:rPr>
        <w:t>»</w:t>
      </w:r>
      <w:r w:rsidR="00F92F44">
        <w:rPr>
          <w:rFonts w:asciiTheme="minorHAnsi" w:eastAsiaTheme="minorHAnsi" w:hAnsiTheme="minorHAnsi" w:cstheme="minorBidi"/>
          <w:bCs/>
          <w:lang w:val="ru-RU"/>
        </w:rPr>
        <w:t xml:space="preserve"> </w:t>
      </w:r>
      <w:r w:rsidRPr="00AE142A">
        <w:rPr>
          <w:rFonts w:asciiTheme="minorHAnsi" w:eastAsiaTheme="minorHAnsi" w:hAnsiTheme="minorHAnsi" w:cstheme="minorBidi"/>
          <w:bCs/>
          <w:lang w:val="ro-RO"/>
        </w:rPr>
        <w:t>мобилизовала более 40 миллиардов евро для поддержки стран-партнеров в реагировании на COVID-19. Европейская комиссия в настоящее время работает с государствами-членами над расширением сферы действия Европейской группы за пределы глобального реагирования на COVID-19 и над ее применением при программировании внешнего сотрудничества ЕС на период 2021-2027 годов. В более широком смысле цель состоит в том, чтобы стимулировать использование Team Europe в качестве бренда для совместного сотрудничества ЕС и государств-членов в странах-партнерах, а также для растущего числа многосторонних инициатив под руководством ЕС.</w:t>
      </w:r>
    </w:p>
    <w:p w14:paraId="52EF3F19" w14:textId="08008534" w:rsidR="009D1934" w:rsidRPr="003A4617" w:rsidRDefault="003F2560" w:rsidP="000E4FF9">
      <w:pPr>
        <w:jc w:val="both"/>
        <w:rPr>
          <w:lang w:val="ru-RU"/>
        </w:rPr>
      </w:pPr>
      <w:r>
        <w:rPr>
          <w:lang w:val="ru-RU"/>
        </w:rPr>
        <w:t xml:space="preserve">Таким образом, представителями «Команды Европа» являются </w:t>
      </w:r>
      <w:r w:rsidRPr="00DA6B42">
        <w:rPr>
          <w:lang w:val="ru-RU"/>
        </w:rPr>
        <w:t>государства-члены ЕС</w:t>
      </w:r>
      <w:r>
        <w:rPr>
          <w:lang w:val="ru-RU"/>
        </w:rPr>
        <w:t>, п</w:t>
      </w:r>
      <w:r w:rsidRPr="00DA6B42">
        <w:rPr>
          <w:lang w:val="ru-RU"/>
        </w:rPr>
        <w:t>ослы Делегации ЕС в Республике Молдова, а также представители дипломатического корпуса</w:t>
      </w:r>
      <w:r>
        <w:rPr>
          <w:lang w:val="ru-RU"/>
        </w:rPr>
        <w:t>.</w:t>
      </w:r>
      <w:bookmarkStart w:id="0" w:name="_GoBack"/>
      <w:bookmarkEnd w:id="0"/>
    </w:p>
    <w:sectPr w:rsidR="009D1934" w:rsidRPr="003A4617" w:rsidSect="0035475B">
      <w:headerReference w:type="default" r:id="rId8"/>
      <w:footerReference w:type="default" r:id="rId9"/>
      <w:pgSz w:w="12240" w:h="15840"/>
      <w:pgMar w:top="1702" w:right="1440" w:bottom="1440" w:left="1440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C2219" w14:textId="77777777" w:rsidR="00506559" w:rsidRDefault="00506559" w:rsidP="0035475B">
      <w:pPr>
        <w:spacing w:after="0" w:line="240" w:lineRule="auto"/>
      </w:pPr>
      <w:r>
        <w:separator/>
      </w:r>
    </w:p>
  </w:endnote>
  <w:endnote w:type="continuationSeparator" w:id="0">
    <w:p w14:paraId="43640076" w14:textId="77777777" w:rsidR="00506559" w:rsidRDefault="00506559" w:rsidP="0035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346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CA66D" w14:textId="77777777" w:rsidR="00AC397E" w:rsidRDefault="00D803F2">
        <w:pPr>
          <w:pStyle w:val="a5"/>
          <w:jc w:val="right"/>
        </w:pPr>
        <w:r>
          <w:fldChar w:fldCharType="begin"/>
        </w:r>
        <w:r w:rsidR="00AC397E">
          <w:instrText xml:space="preserve"> PAGE   \* MERGEFORMAT </w:instrText>
        </w:r>
        <w:r>
          <w:fldChar w:fldCharType="separate"/>
        </w:r>
        <w:r w:rsidR="00BE39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499078" w14:textId="77777777" w:rsidR="00AC397E" w:rsidRDefault="00AC39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8F8CF" w14:textId="77777777" w:rsidR="00506559" w:rsidRDefault="00506559" w:rsidP="0035475B">
      <w:pPr>
        <w:spacing w:after="0" w:line="240" w:lineRule="auto"/>
      </w:pPr>
      <w:r>
        <w:separator/>
      </w:r>
    </w:p>
  </w:footnote>
  <w:footnote w:type="continuationSeparator" w:id="0">
    <w:p w14:paraId="14724B97" w14:textId="77777777" w:rsidR="00506559" w:rsidRDefault="00506559" w:rsidP="0035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BBCF9" w14:textId="77777777" w:rsidR="007E7FBC" w:rsidRDefault="007E7FBC" w:rsidP="0035475B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 wp14:anchorId="62A3C24A" wp14:editId="3F6176DC">
          <wp:simplePos x="0" y="0"/>
          <wp:positionH relativeFrom="margin">
            <wp:posOffset>1894840</wp:posOffset>
          </wp:positionH>
          <wp:positionV relativeFrom="paragraph">
            <wp:posOffset>-252730</wp:posOffset>
          </wp:positionV>
          <wp:extent cx="1866265" cy="585470"/>
          <wp:effectExtent l="0" t="0" r="635" b="5080"/>
          <wp:wrapSquare wrapText="bothSides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onger Together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1919B7EE" wp14:editId="0AB1EF6B">
          <wp:simplePos x="0" y="0"/>
          <wp:positionH relativeFrom="margin">
            <wp:posOffset>4199255</wp:posOffset>
          </wp:positionH>
          <wp:positionV relativeFrom="paragraph">
            <wp:posOffset>-504825</wp:posOffset>
          </wp:positionV>
          <wp:extent cx="1943735" cy="1066800"/>
          <wp:effectExtent l="0" t="0" r="0" b="0"/>
          <wp:wrapSquare wrapText="bothSides"/>
          <wp:docPr id="53" name="Picture 53">
            <a:extLst xmlns:a="http://schemas.openxmlformats.org/drawingml/2006/main">
              <a:ext uri="{FF2B5EF4-FFF2-40B4-BE49-F238E27FC236}">
                <a16:creationId xmlns:a16="http://schemas.microsoft.com/office/drawing/2014/main" id="{E6A69C50-6A5B-7D42-A135-D1F193B84A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E6A69C50-6A5B-7D42-A135-D1F193B84A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673A9A0F" wp14:editId="4E352882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114425" cy="757555"/>
          <wp:effectExtent l="0" t="0" r="9525" b="4445"/>
          <wp:wrapTight wrapText="bothSides">
            <wp:wrapPolygon edited="0">
              <wp:start x="0" y="0"/>
              <wp:lineTo x="0" y="21184"/>
              <wp:lineTo x="21415" y="21184"/>
              <wp:lineTo x="21415" y="0"/>
              <wp:lineTo x="0" y="0"/>
            </wp:wrapPolygon>
          </wp:wrapTight>
          <wp:docPr id="54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2colors.eps"/>
                  <pic:cNvPicPr/>
                </pic:nvPicPr>
                <pic:blipFill>
                  <a:blip r:embed="rId3">
                    <a:alphaModFix am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7575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14:paraId="693D8415" w14:textId="77777777" w:rsidR="007E7FBC" w:rsidRPr="0035475B" w:rsidRDefault="007E7FBC" w:rsidP="003547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3140E"/>
    <w:multiLevelType w:val="hybridMultilevel"/>
    <w:tmpl w:val="329A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AF6"/>
    <w:multiLevelType w:val="hybridMultilevel"/>
    <w:tmpl w:val="18DCF230"/>
    <w:lvl w:ilvl="0" w:tplc="7736BF5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954"/>
    <w:multiLevelType w:val="hybridMultilevel"/>
    <w:tmpl w:val="21426010"/>
    <w:lvl w:ilvl="0" w:tplc="869EC1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E2913"/>
    <w:multiLevelType w:val="hybridMultilevel"/>
    <w:tmpl w:val="C86C57BE"/>
    <w:lvl w:ilvl="0" w:tplc="F98AD6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00DF9"/>
    <w:multiLevelType w:val="hybridMultilevel"/>
    <w:tmpl w:val="7A3A928C"/>
    <w:lvl w:ilvl="0" w:tplc="869EC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BED"/>
    <w:multiLevelType w:val="hybridMultilevel"/>
    <w:tmpl w:val="436A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774F"/>
    <w:multiLevelType w:val="hybridMultilevel"/>
    <w:tmpl w:val="BAE0BEEE"/>
    <w:lvl w:ilvl="0" w:tplc="869EC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F0EC9"/>
    <w:multiLevelType w:val="hybridMultilevel"/>
    <w:tmpl w:val="C3BC8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A5B43"/>
    <w:multiLevelType w:val="hybridMultilevel"/>
    <w:tmpl w:val="C936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32FE1"/>
    <w:multiLevelType w:val="hybridMultilevel"/>
    <w:tmpl w:val="6274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4120B"/>
    <w:multiLevelType w:val="hybridMultilevel"/>
    <w:tmpl w:val="4B5A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C657C"/>
    <w:multiLevelType w:val="hybridMultilevel"/>
    <w:tmpl w:val="1062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9467B"/>
    <w:multiLevelType w:val="hybridMultilevel"/>
    <w:tmpl w:val="C1683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67EA6"/>
    <w:multiLevelType w:val="hybridMultilevel"/>
    <w:tmpl w:val="E8D6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5D25"/>
    <w:multiLevelType w:val="hybridMultilevel"/>
    <w:tmpl w:val="635C3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CB5D18"/>
    <w:multiLevelType w:val="hybridMultilevel"/>
    <w:tmpl w:val="49E8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C4B9E"/>
    <w:multiLevelType w:val="hybridMultilevel"/>
    <w:tmpl w:val="57C22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DD0614"/>
    <w:multiLevelType w:val="hybridMultilevel"/>
    <w:tmpl w:val="357C59B2"/>
    <w:lvl w:ilvl="0" w:tplc="F9CA58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1"/>
  </w:num>
  <w:num w:numId="6">
    <w:abstractNumId w:val="12"/>
  </w:num>
  <w:num w:numId="7">
    <w:abstractNumId w:val="2"/>
  </w:num>
  <w:num w:numId="8">
    <w:abstractNumId w:val="16"/>
  </w:num>
  <w:num w:numId="9">
    <w:abstractNumId w:val="7"/>
  </w:num>
  <w:num w:numId="10">
    <w:abstractNumId w:val="14"/>
  </w:num>
  <w:num w:numId="11">
    <w:abstractNumId w:val="9"/>
  </w:num>
  <w:num w:numId="12">
    <w:abstractNumId w:val="3"/>
  </w:num>
  <w:num w:numId="13">
    <w:abstractNumId w:val="5"/>
  </w:num>
  <w:num w:numId="14">
    <w:abstractNumId w:val="17"/>
  </w:num>
  <w:num w:numId="15">
    <w:abstractNumId w:val="15"/>
  </w:num>
  <w:num w:numId="16">
    <w:abstractNumId w:val="0"/>
  </w:num>
  <w:num w:numId="17">
    <w:abstractNumId w:val="13"/>
  </w:num>
  <w:num w:numId="1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75B"/>
    <w:rsid w:val="00005FE7"/>
    <w:rsid w:val="00011ACA"/>
    <w:rsid w:val="000146F9"/>
    <w:rsid w:val="00021524"/>
    <w:rsid w:val="00026059"/>
    <w:rsid w:val="000343CB"/>
    <w:rsid w:val="00035430"/>
    <w:rsid w:val="00042EFE"/>
    <w:rsid w:val="00044926"/>
    <w:rsid w:val="00052998"/>
    <w:rsid w:val="00052B3B"/>
    <w:rsid w:val="00071571"/>
    <w:rsid w:val="0008370B"/>
    <w:rsid w:val="00084923"/>
    <w:rsid w:val="00085707"/>
    <w:rsid w:val="00096CED"/>
    <w:rsid w:val="000A40B0"/>
    <w:rsid w:val="000B0600"/>
    <w:rsid w:val="000B390E"/>
    <w:rsid w:val="000B4E8E"/>
    <w:rsid w:val="000B75B1"/>
    <w:rsid w:val="000C2CCA"/>
    <w:rsid w:val="000D3675"/>
    <w:rsid w:val="000D4AFD"/>
    <w:rsid w:val="000E1378"/>
    <w:rsid w:val="000E4FF9"/>
    <w:rsid w:val="000E5E89"/>
    <w:rsid w:val="001069CC"/>
    <w:rsid w:val="00116527"/>
    <w:rsid w:val="0012079D"/>
    <w:rsid w:val="001261BD"/>
    <w:rsid w:val="0013182F"/>
    <w:rsid w:val="00132E13"/>
    <w:rsid w:val="00133263"/>
    <w:rsid w:val="00135184"/>
    <w:rsid w:val="0014475C"/>
    <w:rsid w:val="001462BC"/>
    <w:rsid w:val="0014700F"/>
    <w:rsid w:val="001518E4"/>
    <w:rsid w:val="0015593F"/>
    <w:rsid w:val="00157B08"/>
    <w:rsid w:val="001602E7"/>
    <w:rsid w:val="001661D0"/>
    <w:rsid w:val="00174074"/>
    <w:rsid w:val="00182CDD"/>
    <w:rsid w:val="00194AF7"/>
    <w:rsid w:val="00195957"/>
    <w:rsid w:val="001A1309"/>
    <w:rsid w:val="001A3559"/>
    <w:rsid w:val="001A49C1"/>
    <w:rsid w:val="001B59ED"/>
    <w:rsid w:val="001C4F4D"/>
    <w:rsid w:val="001C7007"/>
    <w:rsid w:val="001C748F"/>
    <w:rsid w:val="001D03B8"/>
    <w:rsid w:val="001E1156"/>
    <w:rsid w:val="001E2087"/>
    <w:rsid w:val="001F2482"/>
    <w:rsid w:val="001F5FCD"/>
    <w:rsid w:val="001F65E6"/>
    <w:rsid w:val="00202015"/>
    <w:rsid w:val="00215611"/>
    <w:rsid w:val="002240D9"/>
    <w:rsid w:val="00224B40"/>
    <w:rsid w:val="002311FE"/>
    <w:rsid w:val="00235DA8"/>
    <w:rsid w:val="00237F9F"/>
    <w:rsid w:val="0024067C"/>
    <w:rsid w:val="0024176C"/>
    <w:rsid w:val="002503CC"/>
    <w:rsid w:val="002517AB"/>
    <w:rsid w:val="002565B0"/>
    <w:rsid w:val="0026634A"/>
    <w:rsid w:val="00267CA8"/>
    <w:rsid w:val="0027153E"/>
    <w:rsid w:val="00273CEA"/>
    <w:rsid w:val="00275D9A"/>
    <w:rsid w:val="00285BC5"/>
    <w:rsid w:val="00287F4E"/>
    <w:rsid w:val="00296E2C"/>
    <w:rsid w:val="002A1F50"/>
    <w:rsid w:val="002A3B53"/>
    <w:rsid w:val="002B1E2A"/>
    <w:rsid w:val="002C4C46"/>
    <w:rsid w:val="002C7B82"/>
    <w:rsid w:val="002D7BFC"/>
    <w:rsid w:val="002F7253"/>
    <w:rsid w:val="00307225"/>
    <w:rsid w:val="00315C29"/>
    <w:rsid w:val="00316632"/>
    <w:rsid w:val="00326E4C"/>
    <w:rsid w:val="00334577"/>
    <w:rsid w:val="00343078"/>
    <w:rsid w:val="00344C71"/>
    <w:rsid w:val="00350ABA"/>
    <w:rsid w:val="0035475B"/>
    <w:rsid w:val="003636F6"/>
    <w:rsid w:val="00367ECC"/>
    <w:rsid w:val="00375E03"/>
    <w:rsid w:val="00377A77"/>
    <w:rsid w:val="003831D0"/>
    <w:rsid w:val="003873D3"/>
    <w:rsid w:val="003917C1"/>
    <w:rsid w:val="00396096"/>
    <w:rsid w:val="003A3CEF"/>
    <w:rsid w:val="003A4331"/>
    <w:rsid w:val="003A4617"/>
    <w:rsid w:val="003B009F"/>
    <w:rsid w:val="003B4DA4"/>
    <w:rsid w:val="003C3485"/>
    <w:rsid w:val="003C70D1"/>
    <w:rsid w:val="003D48D6"/>
    <w:rsid w:val="003D5AD8"/>
    <w:rsid w:val="003D7835"/>
    <w:rsid w:val="003E45C5"/>
    <w:rsid w:val="003F2560"/>
    <w:rsid w:val="003F5E1D"/>
    <w:rsid w:val="003F6DB6"/>
    <w:rsid w:val="003F7979"/>
    <w:rsid w:val="0041622F"/>
    <w:rsid w:val="00416772"/>
    <w:rsid w:val="00421A16"/>
    <w:rsid w:val="00421C8B"/>
    <w:rsid w:val="00423A98"/>
    <w:rsid w:val="00423C75"/>
    <w:rsid w:val="00423F17"/>
    <w:rsid w:val="00425B0B"/>
    <w:rsid w:val="00425C10"/>
    <w:rsid w:val="00456F20"/>
    <w:rsid w:val="004605DB"/>
    <w:rsid w:val="00474E4F"/>
    <w:rsid w:val="0047677C"/>
    <w:rsid w:val="00492997"/>
    <w:rsid w:val="004B275F"/>
    <w:rsid w:val="004C51DB"/>
    <w:rsid w:val="004C6D56"/>
    <w:rsid w:val="004C7F11"/>
    <w:rsid w:val="004E3C9D"/>
    <w:rsid w:val="004E7308"/>
    <w:rsid w:val="004F28BE"/>
    <w:rsid w:val="00501804"/>
    <w:rsid w:val="00504389"/>
    <w:rsid w:val="00506559"/>
    <w:rsid w:val="00510D39"/>
    <w:rsid w:val="00520648"/>
    <w:rsid w:val="005230CC"/>
    <w:rsid w:val="005232AA"/>
    <w:rsid w:val="00526D38"/>
    <w:rsid w:val="00533EE2"/>
    <w:rsid w:val="0054131E"/>
    <w:rsid w:val="00586335"/>
    <w:rsid w:val="005913EC"/>
    <w:rsid w:val="005A3F66"/>
    <w:rsid w:val="005A7206"/>
    <w:rsid w:val="005B239D"/>
    <w:rsid w:val="005B4A98"/>
    <w:rsid w:val="005B4FA5"/>
    <w:rsid w:val="005C24F0"/>
    <w:rsid w:val="005C2B4C"/>
    <w:rsid w:val="005C5343"/>
    <w:rsid w:val="005C7B98"/>
    <w:rsid w:val="005D1D9F"/>
    <w:rsid w:val="005E7CAE"/>
    <w:rsid w:val="005F0250"/>
    <w:rsid w:val="00613733"/>
    <w:rsid w:val="0061457D"/>
    <w:rsid w:val="006242D5"/>
    <w:rsid w:val="006314FF"/>
    <w:rsid w:val="00640CA4"/>
    <w:rsid w:val="00653CAC"/>
    <w:rsid w:val="00655BDE"/>
    <w:rsid w:val="006601C1"/>
    <w:rsid w:val="00667BAA"/>
    <w:rsid w:val="00685E0B"/>
    <w:rsid w:val="00695690"/>
    <w:rsid w:val="006975FB"/>
    <w:rsid w:val="006A28F6"/>
    <w:rsid w:val="006A6929"/>
    <w:rsid w:val="006C5BB0"/>
    <w:rsid w:val="006C5F46"/>
    <w:rsid w:val="006E34AF"/>
    <w:rsid w:val="006F5362"/>
    <w:rsid w:val="007026F6"/>
    <w:rsid w:val="007031DC"/>
    <w:rsid w:val="00705F44"/>
    <w:rsid w:val="00710C35"/>
    <w:rsid w:val="007152AD"/>
    <w:rsid w:val="0071595D"/>
    <w:rsid w:val="00730C8D"/>
    <w:rsid w:val="00733775"/>
    <w:rsid w:val="0075254D"/>
    <w:rsid w:val="00755498"/>
    <w:rsid w:val="00757A23"/>
    <w:rsid w:val="00770E7C"/>
    <w:rsid w:val="007711B7"/>
    <w:rsid w:val="00771FD0"/>
    <w:rsid w:val="0077469B"/>
    <w:rsid w:val="00780A68"/>
    <w:rsid w:val="00787B13"/>
    <w:rsid w:val="007B312E"/>
    <w:rsid w:val="007B4C88"/>
    <w:rsid w:val="007C5A61"/>
    <w:rsid w:val="007E7FBC"/>
    <w:rsid w:val="007F6DCC"/>
    <w:rsid w:val="00801CA3"/>
    <w:rsid w:val="00803A75"/>
    <w:rsid w:val="00813E4D"/>
    <w:rsid w:val="0082522B"/>
    <w:rsid w:val="008269C9"/>
    <w:rsid w:val="00827BC7"/>
    <w:rsid w:val="00844E57"/>
    <w:rsid w:val="00875569"/>
    <w:rsid w:val="008765B5"/>
    <w:rsid w:val="008766E8"/>
    <w:rsid w:val="008800A3"/>
    <w:rsid w:val="00881E06"/>
    <w:rsid w:val="00885F98"/>
    <w:rsid w:val="00893104"/>
    <w:rsid w:val="00897E64"/>
    <w:rsid w:val="008A6874"/>
    <w:rsid w:val="008B12D4"/>
    <w:rsid w:val="008B2701"/>
    <w:rsid w:val="008B2DE3"/>
    <w:rsid w:val="008B5BCF"/>
    <w:rsid w:val="008B69D6"/>
    <w:rsid w:val="008C2121"/>
    <w:rsid w:val="008C2BBE"/>
    <w:rsid w:val="008C6423"/>
    <w:rsid w:val="008D0D25"/>
    <w:rsid w:val="008D11FD"/>
    <w:rsid w:val="008D3BF7"/>
    <w:rsid w:val="008F18B7"/>
    <w:rsid w:val="008F4B05"/>
    <w:rsid w:val="008F76D5"/>
    <w:rsid w:val="00903C85"/>
    <w:rsid w:val="00910376"/>
    <w:rsid w:val="00912A78"/>
    <w:rsid w:val="00913EC2"/>
    <w:rsid w:val="009166D2"/>
    <w:rsid w:val="00926879"/>
    <w:rsid w:val="00931BA6"/>
    <w:rsid w:val="00940B81"/>
    <w:rsid w:val="00946090"/>
    <w:rsid w:val="009514E5"/>
    <w:rsid w:val="00955717"/>
    <w:rsid w:val="00963426"/>
    <w:rsid w:val="00986C59"/>
    <w:rsid w:val="00991A72"/>
    <w:rsid w:val="009B258B"/>
    <w:rsid w:val="009B36BA"/>
    <w:rsid w:val="009B5370"/>
    <w:rsid w:val="009B665D"/>
    <w:rsid w:val="009D1934"/>
    <w:rsid w:val="009D34EB"/>
    <w:rsid w:val="009D4E84"/>
    <w:rsid w:val="009D61F2"/>
    <w:rsid w:val="009E0823"/>
    <w:rsid w:val="009E1CB0"/>
    <w:rsid w:val="00A02684"/>
    <w:rsid w:val="00A21FB7"/>
    <w:rsid w:val="00A21FE0"/>
    <w:rsid w:val="00A23F16"/>
    <w:rsid w:val="00A32152"/>
    <w:rsid w:val="00A3346D"/>
    <w:rsid w:val="00A33E39"/>
    <w:rsid w:val="00A37FF7"/>
    <w:rsid w:val="00A40933"/>
    <w:rsid w:val="00A44293"/>
    <w:rsid w:val="00A6231A"/>
    <w:rsid w:val="00A72020"/>
    <w:rsid w:val="00A9343C"/>
    <w:rsid w:val="00A967B5"/>
    <w:rsid w:val="00A96D6F"/>
    <w:rsid w:val="00AA0C8B"/>
    <w:rsid w:val="00AA70DB"/>
    <w:rsid w:val="00AB766E"/>
    <w:rsid w:val="00AC0A37"/>
    <w:rsid w:val="00AC397E"/>
    <w:rsid w:val="00AC605C"/>
    <w:rsid w:val="00AE142A"/>
    <w:rsid w:val="00AF5114"/>
    <w:rsid w:val="00B05A09"/>
    <w:rsid w:val="00B167E4"/>
    <w:rsid w:val="00B263DE"/>
    <w:rsid w:val="00B26A38"/>
    <w:rsid w:val="00B3128F"/>
    <w:rsid w:val="00B32AB8"/>
    <w:rsid w:val="00B40A1D"/>
    <w:rsid w:val="00B53D8E"/>
    <w:rsid w:val="00B676CB"/>
    <w:rsid w:val="00B80EE6"/>
    <w:rsid w:val="00B810DF"/>
    <w:rsid w:val="00B868B8"/>
    <w:rsid w:val="00B968FE"/>
    <w:rsid w:val="00BA0C20"/>
    <w:rsid w:val="00BA111A"/>
    <w:rsid w:val="00BA4608"/>
    <w:rsid w:val="00BA6523"/>
    <w:rsid w:val="00BA67C8"/>
    <w:rsid w:val="00BB46F5"/>
    <w:rsid w:val="00BC623A"/>
    <w:rsid w:val="00BC6B38"/>
    <w:rsid w:val="00BD2983"/>
    <w:rsid w:val="00BE1AD4"/>
    <w:rsid w:val="00BE34F5"/>
    <w:rsid w:val="00BE35B1"/>
    <w:rsid w:val="00BE395F"/>
    <w:rsid w:val="00BE3A06"/>
    <w:rsid w:val="00BE3C67"/>
    <w:rsid w:val="00BE55C6"/>
    <w:rsid w:val="00BE5DCF"/>
    <w:rsid w:val="00BF473E"/>
    <w:rsid w:val="00C05A5F"/>
    <w:rsid w:val="00C30B7D"/>
    <w:rsid w:val="00C33F39"/>
    <w:rsid w:val="00C34E07"/>
    <w:rsid w:val="00C34FC6"/>
    <w:rsid w:val="00C35887"/>
    <w:rsid w:val="00C41D84"/>
    <w:rsid w:val="00C44B9B"/>
    <w:rsid w:val="00C45930"/>
    <w:rsid w:val="00C476A3"/>
    <w:rsid w:val="00C5030B"/>
    <w:rsid w:val="00C730E5"/>
    <w:rsid w:val="00C77615"/>
    <w:rsid w:val="00C8699C"/>
    <w:rsid w:val="00C97516"/>
    <w:rsid w:val="00CA5904"/>
    <w:rsid w:val="00CB1E8D"/>
    <w:rsid w:val="00CB65D6"/>
    <w:rsid w:val="00CD3800"/>
    <w:rsid w:val="00CD4C7A"/>
    <w:rsid w:val="00CF2097"/>
    <w:rsid w:val="00CF3A97"/>
    <w:rsid w:val="00CF45F6"/>
    <w:rsid w:val="00CF7ED4"/>
    <w:rsid w:val="00D01F16"/>
    <w:rsid w:val="00D022DF"/>
    <w:rsid w:val="00D05276"/>
    <w:rsid w:val="00D15C06"/>
    <w:rsid w:val="00D2153D"/>
    <w:rsid w:val="00D229CC"/>
    <w:rsid w:val="00D23714"/>
    <w:rsid w:val="00D33350"/>
    <w:rsid w:val="00D55F60"/>
    <w:rsid w:val="00D607F9"/>
    <w:rsid w:val="00D64CA0"/>
    <w:rsid w:val="00D803F2"/>
    <w:rsid w:val="00D82C75"/>
    <w:rsid w:val="00DA673F"/>
    <w:rsid w:val="00DA6B42"/>
    <w:rsid w:val="00DB4289"/>
    <w:rsid w:val="00DB54ED"/>
    <w:rsid w:val="00DB6B74"/>
    <w:rsid w:val="00DE2380"/>
    <w:rsid w:val="00DE5F84"/>
    <w:rsid w:val="00DE7F87"/>
    <w:rsid w:val="00DF3508"/>
    <w:rsid w:val="00E00CC8"/>
    <w:rsid w:val="00E2722A"/>
    <w:rsid w:val="00E42DC9"/>
    <w:rsid w:val="00E673B2"/>
    <w:rsid w:val="00E80E95"/>
    <w:rsid w:val="00E84EF0"/>
    <w:rsid w:val="00E85929"/>
    <w:rsid w:val="00E85A49"/>
    <w:rsid w:val="00E86776"/>
    <w:rsid w:val="00E91B9A"/>
    <w:rsid w:val="00EA4F07"/>
    <w:rsid w:val="00EA7D52"/>
    <w:rsid w:val="00EB7109"/>
    <w:rsid w:val="00EC6F30"/>
    <w:rsid w:val="00EE4001"/>
    <w:rsid w:val="00EE6B26"/>
    <w:rsid w:val="00EF6432"/>
    <w:rsid w:val="00EF7E2E"/>
    <w:rsid w:val="00F217D3"/>
    <w:rsid w:val="00F3685E"/>
    <w:rsid w:val="00F465A7"/>
    <w:rsid w:val="00F515A6"/>
    <w:rsid w:val="00F620AD"/>
    <w:rsid w:val="00F66135"/>
    <w:rsid w:val="00F66475"/>
    <w:rsid w:val="00F7638A"/>
    <w:rsid w:val="00F92F44"/>
    <w:rsid w:val="00F96B9A"/>
    <w:rsid w:val="00F9736E"/>
    <w:rsid w:val="00F974ED"/>
    <w:rsid w:val="00FA6E43"/>
    <w:rsid w:val="00FB20EA"/>
    <w:rsid w:val="00FB5A1C"/>
    <w:rsid w:val="00FC1AC2"/>
    <w:rsid w:val="00FE5537"/>
    <w:rsid w:val="00FF2F28"/>
    <w:rsid w:val="00FF2FCC"/>
    <w:rsid w:val="00FF407F"/>
    <w:rsid w:val="00FF53A5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4B5D56"/>
  <w15:docId w15:val="{71727BAD-3D00-4565-8E65-2DE26D85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75B"/>
  </w:style>
  <w:style w:type="paragraph" w:styleId="a5">
    <w:name w:val="footer"/>
    <w:basedOn w:val="a"/>
    <w:link w:val="a6"/>
    <w:uiPriority w:val="99"/>
    <w:unhideWhenUsed/>
    <w:rsid w:val="003547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5B"/>
  </w:style>
  <w:style w:type="paragraph" w:styleId="a7">
    <w:name w:val="List Paragraph"/>
    <w:aliases w:val="Table of contents numbered,Bullet OFM,Bullet Points,Renkli Liste - Vurgu 11,Liste Paragraf1,List Paragraph in table,Liststycke SKL,Bullet List,Alb-List Paragraph,Bullet list,List Paragraph1,Liste Paragraf,Normal bullet 2,içindekiler vb,L"/>
    <w:basedOn w:val="a"/>
    <w:link w:val="a8"/>
    <w:uiPriority w:val="34"/>
    <w:qFormat/>
    <w:rsid w:val="0035475B"/>
    <w:pPr>
      <w:ind w:left="720"/>
      <w:contextualSpacing/>
    </w:pPr>
  </w:style>
  <w:style w:type="character" w:styleId="a9">
    <w:name w:val="Strong"/>
    <w:uiPriority w:val="22"/>
    <w:qFormat/>
    <w:rsid w:val="0035475B"/>
    <w:rPr>
      <w:b/>
      <w:bCs/>
    </w:rPr>
  </w:style>
  <w:style w:type="character" w:styleId="aa">
    <w:name w:val="Hyperlink"/>
    <w:basedOn w:val="a0"/>
    <w:uiPriority w:val="99"/>
    <w:unhideWhenUsed/>
    <w:rsid w:val="007B4C88"/>
    <w:rPr>
      <w:color w:val="0563C1" w:themeColor="hyperlink"/>
      <w:u w:val="single"/>
    </w:rPr>
  </w:style>
  <w:style w:type="paragraph" w:customStyle="1" w:styleId="Months">
    <w:name w:val="Months"/>
    <w:basedOn w:val="a"/>
    <w:uiPriority w:val="2"/>
    <w:rsid w:val="007B4C88"/>
    <w:pPr>
      <w:spacing w:after="0" w:line="228" w:lineRule="auto"/>
      <w:ind w:left="101"/>
    </w:pPr>
    <w:rPr>
      <w:rFonts w:asciiTheme="majorHAnsi" w:eastAsiaTheme="majorEastAsia" w:hAnsiTheme="majorHAnsi" w:cstheme="majorBidi"/>
      <w:b/>
      <w:bCs/>
      <w:caps/>
      <w:color w:val="44546A" w:themeColor="text2"/>
      <w:spacing w:val="2"/>
      <w:kern w:val="2"/>
      <w:sz w:val="21"/>
      <w:szCs w:val="21"/>
      <w:lang w:eastAsia="ja-JP"/>
    </w:rPr>
  </w:style>
  <w:style w:type="paragraph" w:customStyle="1" w:styleId="Days">
    <w:name w:val="Days"/>
    <w:basedOn w:val="a"/>
    <w:uiPriority w:val="3"/>
    <w:rsid w:val="007B4C88"/>
    <w:pPr>
      <w:spacing w:before="40" w:after="0" w:line="240" w:lineRule="auto"/>
      <w:jc w:val="center"/>
    </w:pPr>
    <w:rPr>
      <w:rFonts w:asciiTheme="majorHAnsi" w:eastAsiaTheme="majorEastAsia" w:hAnsiTheme="majorHAnsi" w:cstheme="majorBidi"/>
      <w:color w:val="44546A" w:themeColor="text2"/>
      <w:sz w:val="20"/>
      <w:szCs w:val="20"/>
      <w:lang w:eastAsia="ja-JP"/>
    </w:rPr>
  </w:style>
  <w:style w:type="paragraph" w:customStyle="1" w:styleId="Dates">
    <w:name w:val="Dates"/>
    <w:basedOn w:val="a"/>
    <w:uiPriority w:val="4"/>
    <w:rsid w:val="007B4C88"/>
    <w:pPr>
      <w:spacing w:before="40" w:after="40" w:line="240" w:lineRule="auto"/>
      <w:jc w:val="center"/>
    </w:pPr>
    <w:rPr>
      <w:rFonts w:eastAsiaTheme="minorEastAsia"/>
      <w:color w:val="44546A" w:themeColor="text2"/>
      <w:sz w:val="18"/>
      <w:szCs w:val="18"/>
      <w:lang w:eastAsia="ja-JP"/>
    </w:rPr>
  </w:style>
  <w:style w:type="table" w:styleId="ab">
    <w:name w:val="Table Grid"/>
    <w:basedOn w:val="a1"/>
    <w:uiPriority w:val="39"/>
    <w:rsid w:val="007B4C88"/>
    <w:pPr>
      <w:spacing w:after="0" w:line="240" w:lineRule="auto"/>
    </w:pPr>
    <w:rPr>
      <w:rFonts w:eastAsiaTheme="minorEastAsia"/>
      <w:color w:val="44546A" w:themeColor="text2"/>
      <w:kern w:val="2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a1"/>
    <w:uiPriority w:val="99"/>
    <w:rsid w:val="007B4C88"/>
    <w:pPr>
      <w:spacing w:after="0" w:line="240" w:lineRule="auto"/>
    </w:pPr>
    <w:rPr>
      <w:rFonts w:eastAsiaTheme="minorEastAsia"/>
      <w:color w:val="404040" w:themeColor="text1" w:themeTint="BF"/>
      <w:kern w:val="2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paragraph" w:styleId="ac">
    <w:name w:val="Normal (Web)"/>
    <w:basedOn w:val="a"/>
    <w:uiPriority w:val="99"/>
    <w:unhideWhenUsed/>
    <w:rsid w:val="00B05A09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customStyle="1" w:styleId="a8">
    <w:name w:val="Абзац списка Знак"/>
    <w:aliases w:val="Table of contents numbered Знак,Bullet OFM Знак,Bullet Points Знак,Renkli Liste - Vurgu 11 Знак,Liste Paragraf1 Знак,List Paragraph in table Знак,Liststycke SKL Знак,Bullet List Знак,Alb-List Paragraph Знак,Bullet list Знак,L Знак"/>
    <w:link w:val="a7"/>
    <w:uiPriority w:val="34"/>
    <w:qFormat/>
    <w:locked/>
    <w:rsid w:val="00AA70DB"/>
  </w:style>
  <w:style w:type="paragraph" w:styleId="ad">
    <w:name w:val="No Spacing"/>
    <w:uiPriority w:val="1"/>
    <w:qFormat/>
    <w:rsid w:val="002D7BFC"/>
    <w:pPr>
      <w:spacing w:after="0" w:line="240" w:lineRule="auto"/>
    </w:pPr>
  </w:style>
  <w:style w:type="paragraph" w:styleId="ae">
    <w:name w:val="footnote text"/>
    <w:aliases w:val="fn,FOOTNOTES,single space,Fußnotentextf,Fodnotetekst Tegn,footnote text Char,Fodnotetekst Tegn Char,single space Char,footnote text Char Char Char,Fodnotetekst Tegn Char1,single space Char1,footnote text Char Char1,Footnote,Fußnote"/>
    <w:basedOn w:val="a"/>
    <w:link w:val="af"/>
    <w:uiPriority w:val="99"/>
    <w:unhideWhenUsed/>
    <w:qFormat/>
    <w:rsid w:val="00DA673F"/>
    <w:pPr>
      <w:spacing w:after="0" w:line="240" w:lineRule="auto"/>
    </w:pPr>
    <w:rPr>
      <w:rFonts w:ascii="Arial" w:eastAsia="Cambria" w:hAnsi="Arial" w:cs="Times New Roman"/>
      <w:color w:val="000000" w:themeColor="text1"/>
      <w:sz w:val="20"/>
      <w:szCs w:val="20"/>
      <w:lang w:val="en-GB"/>
    </w:rPr>
  </w:style>
  <w:style w:type="character" w:customStyle="1" w:styleId="af">
    <w:name w:val="Текст сноски Знак"/>
    <w:aliases w:val="fn Знак,FOOTNOTES Знак,single space Знак,Fußnotentextf Знак,Fodnotetekst Tegn Знак,footnote text Char Знак,Fodnotetekst Tegn Char Знак,single space Char Знак,footnote text Char Char Char Знак,Fodnotetekst Tegn Char1 Знак,Footnote Знак"/>
    <w:basedOn w:val="a0"/>
    <w:link w:val="ae"/>
    <w:uiPriority w:val="99"/>
    <w:rsid w:val="00DA673F"/>
    <w:rPr>
      <w:rFonts w:ascii="Arial" w:eastAsia="Cambria" w:hAnsi="Arial" w:cs="Times New Roman"/>
      <w:color w:val="000000" w:themeColor="text1"/>
      <w:sz w:val="20"/>
      <w:szCs w:val="20"/>
      <w:lang w:val="en-GB"/>
    </w:rPr>
  </w:style>
  <w:style w:type="character" w:styleId="af0">
    <w:name w:val="footnote reference"/>
    <w:aliases w:val="ESPON Footnote No,Footnote text,ftref,Footnote No,(NECG) Footnote Reference,Ref,de nota al pie,Footnote Reference Char Char Char,Carattere Char Carattere Carattere Char Carattere Char Carattere Char Char Char1 Char,16 Poin,fr"/>
    <w:basedOn w:val="a0"/>
    <w:link w:val="Char2"/>
    <w:uiPriority w:val="99"/>
    <w:unhideWhenUsed/>
    <w:qFormat/>
    <w:rsid w:val="00DA673F"/>
    <w:rPr>
      <w:vertAlign w:val="superscript"/>
    </w:rPr>
  </w:style>
  <w:style w:type="paragraph" w:customStyle="1" w:styleId="Char2">
    <w:name w:val="Char2"/>
    <w:basedOn w:val="a"/>
    <w:link w:val="af0"/>
    <w:uiPriority w:val="99"/>
    <w:rsid w:val="00DA673F"/>
    <w:pPr>
      <w:spacing w:line="240" w:lineRule="exact"/>
    </w:pPr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224B40"/>
    <w:rPr>
      <w:color w:val="605E5C"/>
      <w:shd w:val="clear" w:color="auto" w:fill="E1DFDD"/>
    </w:rPr>
  </w:style>
  <w:style w:type="table" w:customStyle="1" w:styleId="-151">
    <w:name w:val="Таблица-сетка 1 светлая — акцент 51"/>
    <w:basedOn w:val="a1"/>
    <w:uiPriority w:val="46"/>
    <w:rsid w:val="006F536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1">
    <w:name w:val="annotation reference"/>
    <w:basedOn w:val="a0"/>
    <w:uiPriority w:val="99"/>
    <w:semiHidden/>
    <w:unhideWhenUsed/>
    <w:rsid w:val="0092687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687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2687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687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26879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AF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5114"/>
    <w:rPr>
      <w:rFonts w:ascii="Segoe UI" w:hAnsi="Segoe UI" w:cs="Segoe UI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CB1E8D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09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5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32DE-5AD6-4A65-A8F1-22FD5E36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129</cp:revision>
  <cp:lastPrinted>2021-10-19T10:18:00Z</cp:lastPrinted>
  <dcterms:created xsi:type="dcterms:W3CDTF">2021-10-06T08:40:00Z</dcterms:created>
  <dcterms:modified xsi:type="dcterms:W3CDTF">2021-10-19T12:15:00Z</dcterms:modified>
</cp:coreProperties>
</file>